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4C" w:rsidRPr="0090644C" w:rsidRDefault="0090644C" w:rsidP="0090644C">
      <w:pPr>
        <w:pStyle w:val="Header"/>
        <w:tabs>
          <w:tab w:val="clear" w:pos="4536"/>
          <w:tab w:val="left" w:pos="1800"/>
        </w:tabs>
        <w:ind w:left="1840" w:hangingChars="833" w:hanging="1840"/>
        <w:rPr>
          <w:rFonts w:eastAsia="SimSun" w:cs="Arial"/>
          <w:sz w:val="22"/>
          <w:szCs w:val="22"/>
          <w:lang w:eastAsia="zh-CN"/>
        </w:rPr>
      </w:pPr>
      <w:r w:rsidRPr="0090644C">
        <w:rPr>
          <w:rFonts w:cs="Arial"/>
          <w:sz w:val="22"/>
          <w:szCs w:val="22"/>
        </w:rPr>
        <w:t xml:space="preserve">3GPP TSG RAN WG1 </w:t>
      </w:r>
      <w:r w:rsidR="00524654" w:rsidRPr="00524654">
        <w:rPr>
          <w:rFonts w:cs="Arial"/>
          <w:sz w:val="22"/>
          <w:szCs w:val="22"/>
        </w:rPr>
        <w:t>NR Ad-Hoc#2</w:t>
      </w:r>
      <w:r w:rsidRPr="0090644C">
        <w:rPr>
          <w:rFonts w:cs="Arial"/>
          <w:sz w:val="22"/>
          <w:szCs w:val="22"/>
        </w:rPr>
        <w:tab/>
        <w:t>R1-</w:t>
      </w:r>
      <w:r w:rsidR="00EE2E68">
        <w:rPr>
          <w:rFonts w:cs="Arial"/>
          <w:sz w:val="22"/>
          <w:szCs w:val="22"/>
        </w:rPr>
        <w:t>1710039</w:t>
      </w:r>
    </w:p>
    <w:p w:rsidR="00BC40C1" w:rsidRPr="0090644C" w:rsidRDefault="00C51A8B" w:rsidP="00C51A8B">
      <w:pPr>
        <w:pStyle w:val="Header"/>
        <w:tabs>
          <w:tab w:val="clear" w:pos="4536"/>
          <w:tab w:val="left" w:pos="1800"/>
        </w:tabs>
        <w:ind w:left="1840" w:hangingChars="833" w:hanging="1840"/>
        <w:rPr>
          <w:rFonts w:cs="Arial"/>
          <w:sz w:val="22"/>
          <w:szCs w:val="22"/>
        </w:rPr>
      </w:pPr>
      <w:r w:rsidRPr="00C51A8B">
        <w:rPr>
          <w:rFonts w:cs="Arial"/>
          <w:sz w:val="22"/>
          <w:szCs w:val="22"/>
        </w:rPr>
        <w:t xml:space="preserve">Qingdao, </w:t>
      </w:r>
      <w:r>
        <w:rPr>
          <w:rFonts w:cs="Arial"/>
          <w:sz w:val="22"/>
          <w:szCs w:val="22"/>
        </w:rPr>
        <w:t xml:space="preserve">P.R. China 27th – 30th June </w:t>
      </w:r>
      <w:r w:rsidR="0090644C" w:rsidRPr="0090644C">
        <w:rPr>
          <w:rFonts w:cs="Arial"/>
          <w:sz w:val="22"/>
          <w:szCs w:val="22"/>
        </w:rPr>
        <w:t>201</w:t>
      </w:r>
      <w:r w:rsidR="0090644C" w:rsidRPr="0090644C">
        <w:rPr>
          <w:rFonts w:cs="Arial" w:hint="eastAsia"/>
          <w:sz w:val="22"/>
          <w:szCs w:val="22"/>
        </w:rPr>
        <w:t>7</w:t>
      </w:r>
    </w:p>
    <w:p w:rsidR="00DD641E" w:rsidRPr="00BC40C1" w:rsidRDefault="00DD641E" w:rsidP="00DD641E">
      <w:pPr>
        <w:pStyle w:val="Header"/>
        <w:rPr>
          <w:rFonts w:cs="Arial"/>
          <w:sz w:val="22"/>
          <w:szCs w:val="22"/>
        </w:rPr>
      </w:pPr>
    </w:p>
    <w:p w:rsidR="00DD641E" w:rsidRPr="00076E3A" w:rsidRDefault="00DD641E" w:rsidP="00DD641E">
      <w:pPr>
        <w:pStyle w:val="Header"/>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p>
    <w:p w:rsidR="00DD641E" w:rsidRPr="00E87F96" w:rsidRDefault="00DD641E" w:rsidP="00CC16CF">
      <w:pPr>
        <w:pStyle w:val="Header"/>
        <w:tabs>
          <w:tab w:val="clear" w:pos="4536"/>
          <w:tab w:val="left" w:pos="1800"/>
        </w:tabs>
        <w:ind w:left="1840" w:hangingChars="833" w:hanging="1840"/>
        <w:rPr>
          <w:rFonts w:eastAsia="SimSun" w:cs="Arial"/>
          <w:sz w:val="22"/>
          <w:szCs w:val="22"/>
          <w:lang w:eastAsia="zh-CN"/>
        </w:rPr>
      </w:pPr>
      <w:r w:rsidRPr="00076E3A">
        <w:rPr>
          <w:rFonts w:cs="Arial"/>
          <w:sz w:val="22"/>
          <w:szCs w:val="22"/>
        </w:rPr>
        <w:t>Title:</w:t>
      </w:r>
      <w:r w:rsidRPr="00076E3A">
        <w:rPr>
          <w:rFonts w:cs="Arial"/>
          <w:sz w:val="22"/>
          <w:szCs w:val="22"/>
        </w:rPr>
        <w:tab/>
      </w:r>
      <w:r w:rsidR="00423CEE" w:rsidRPr="00423CEE">
        <w:rPr>
          <w:rFonts w:eastAsia="SimSun" w:cs="Arial"/>
          <w:sz w:val="22"/>
          <w:szCs w:val="22"/>
          <w:lang w:val="en-GB" w:eastAsia="zh-CN"/>
        </w:rPr>
        <w:t>Support of interference management schemes in duplexing flex</w:t>
      </w:r>
      <w:r w:rsidR="00423CEE">
        <w:rPr>
          <w:rFonts w:eastAsia="SimSun" w:cs="Arial" w:hint="eastAsia"/>
          <w:sz w:val="22"/>
          <w:szCs w:val="22"/>
          <w:lang w:val="en-GB" w:eastAsia="zh-CN"/>
        </w:rPr>
        <w:t>i</w:t>
      </w:r>
      <w:r w:rsidR="00423CEE" w:rsidRPr="00423CEE">
        <w:rPr>
          <w:rFonts w:eastAsia="SimSun" w:cs="Arial"/>
          <w:sz w:val="22"/>
          <w:szCs w:val="22"/>
          <w:lang w:val="en-GB" w:eastAsia="zh-CN"/>
        </w:rPr>
        <w:t>bility</w:t>
      </w:r>
    </w:p>
    <w:p w:rsidR="00DD641E" w:rsidRPr="00076E3A" w:rsidRDefault="00DD641E" w:rsidP="00DD641E">
      <w:pPr>
        <w:pStyle w:val="Header"/>
        <w:tabs>
          <w:tab w:val="left" w:pos="1800"/>
        </w:tabs>
        <w:rPr>
          <w:rFonts w:eastAsia="SimSun" w:cs="Arial"/>
          <w:sz w:val="22"/>
          <w:szCs w:val="22"/>
          <w:lang w:eastAsia="zh-CN"/>
        </w:rPr>
      </w:pPr>
      <w:r w:rsidRPr="00076E3A">
        <w:rPr>
          <w:rFonts w:cs="Arial"/>
          <w:sz w:val="22"/>
          <w:szCs w:val="22"/>
        </w:rPr>
        <w:t>Agenda Item:</w:t>
      </w:r>
      <w:r w:rsidRPr="00076E3A">
        <w:rPr>
          <w:rFonts w:cs="Arial"/>
          <w:sz w:val="22"/>
          <w:szCs w:val="22"/>
        </w:rPr>
        <w:tab/>
      </w:r>
      <w:r w:rsidR="00545421">
        <w:rPr>
          <w:rFonts w:eastAsia="SimSun" w:cs="Arial"/>
          <w:sz w:val="22"/>
          <w:szCs w:val="22"/>
          <w:lang w:eastAsia="zh-CN"/>
        </w:rPr>
        <w:t>5</w:t>
      </w:r>
      <w:r w:rsidR="00AD1204">
        <w:rPr>
          <w:rFonts w:eastAsia="SimSun" w:cs="Arial" w:hint="eastAsia"/>
          <w:sz w:val="22"/>
          <w:szCs w:val="22"/>
          <w:lang w:eastAsia="zh-CN"/>
        </w:rPr>
        <w:t>.1</w:t>
      </w:r>
      <w:r w:rsidR="00B96B96">
        <w:rPr>
          <w:rFonts w:eastAsia="SimSun" w:cs="Arial"/>
          <w:sz w:val="22"/>
          <w:szCs w:val="22"/>
          <w:lang w:eastAsia="zh-CN"/>
        </w:rPr>
        <w:t>.6.</w:t>
      </w:r>
      <w:r w:rsidR="00B96B96">
        <w:rPr>
          <w:rFonts w:eastAsia="SimSun" w:cs="Arial" w:hint="eastAsia"/>
          <w:sz w:val="22"/>
          <w:szCs w:val="22"/>
          <w:lang w:eastAsia="zh-CN"/>
        </w:rPr>
        <w:t>1</w:t>
      </w:r>
    </w:p>
    <w:p w:rsidR="00DD641E" w:rsidRPr="009C34E4" w:rsidRDefault="00DD641E" w:rsidP="00DD641E">
      <w:pPr>
        <w:pStyle w:val="Header"/>
        <w:tabs>
          <w:tab w:val="left" w:pos="1800"/>
        </w:tabs>
        <w:rPr>
          <w:rFonts w:eastAsia="SimSun"/>
          <w:lang w:eastAsia="zh-CN"/>
        </w:rPr>
      </w:pPr>
      <w:r w:rsidRPr="00076E3A">
        <w:rPr>
          <w:rFonts w:cs="Arial"/>
          <w:sz w:val="22"/>
          <w:szCs w:val="22"/>
        </w:rPr>
        <w:t>Document for:</w:t>
      </w:r>
      <w:r w:rsidRPr="00076E3A">
        <w:rPr>
          <w:rFonts w:cs="Arial"/>
          <w:sz w:val="22"/>
          <w:szCs w:val="22"/>
        </w:rPr>
        <w:tab/>
      </w:r>
      <w:r w:rsidR="00AF561F" w:rsidRPr="004C34B4">
        <w:rPr>
          <w:rFonts w:eastAsia="SimSun" w:cs="Arial"/>
          <w:sz w:val="22"/>
          <w:szCs w:val="22"/>
          <w:lang w:eastAsia="zh-CN"/>
        </w:rPr>
        <w:t>Discussion</w:t>
      </w:r>
    </w:p>
    <w:p w:rsidR="00BE7F8D" w:rsidRDefault="00BE7F8D" w:rsidP="00B87FBC">
      <w:pPr>
        <w:pBdr>
          <w:bottom w:val="single" w:sz="4" w:space="1" w:color="auto"/>
        </w:pBdr>
        <w:tabs>
          <w:tab w:val="left" w:pos="2552"/>
        </w:tabs>
      </w:pPr>
    </w:p>
    <w:p w:rsidR="00D303DD" w:rsidRPr="00E2577D" w:rsidRDefault="00D303DD" w:rsidP="00B87FBC">
      <w:pPr>
        <w:pBdr>
          <w:bottom w:val="single" w:sz="4" w:space="1" w:color="auto"/>
        </w:pBdr>
        <w:tabs>
          <w:tab w:val="left" w:pos="2552"/>
        </w:tabs>
      </w:pPr>
    </w:p>
    <w:p w:rsidR="00B87FBC" w:rsidRDefault="00BE38BD" w:rsidP="00BB52F1">
      <w:pPr>
        <w:pStyle w:val="Heading1"/>
      </w:pPr>
      <w:r w:rsidRPr="00D62F40">
        <w:t>Introduction</w:t>
      </w:r>
    </w:p>
    <w:p w:rsidR="006A1CEE" w:rsidRDefault="00AD44A3" w:rsidP="003F0718">
      <w:pPr>
        <w:pStyle w:val="BodyText"/>
        <w:spacing w:before="120"/>
        <w:rPr>
          <w:rFonts w:eastAsia="SimSun"/>
          <w:lang w:val="en-GB" w:eastAsia="zh-CN"/>
        </w:rPr>
      </w:pPr>
      <w:bookmarkStart w:id="0" w:name="_Ref398821160"/>
      <w:r>
        <w:rPr>
          <w:rFonts w:eastAsia="SimSun" w:hint="eastAsia"/>
          <w:lang w:val="en-GB" w:eastAsia="zh-CN"/>
        </w:rPr>
        <w:t xml:space="preserve">Duplexing flexibility has been discussed in the NR study item and relevant performance evaluations and the proposed interference </w:t>
      </w:r>
      <w:r>
        <w:rPr>
          <w:rFonts w:eastAsia="SimSun"/>
          <w:lang w:val="en-GB" w:eastAsia="zh-CN"/>
        </w:rPr>
        <w:t>mitigation</w:t>
      </w:r>
      <w:r>
        <w:rPr>
          <w:rFonts w:eastAsia="SimSun" w:hint="eastAsia"/>
          <w:lang w:val="en-GB" w:eastAsia="zh-CN"/>
        </w:rPr>
        <w:t xml:space="preserve"> schemes were captured in </w:t>
      </w:r>
      <w:r w:rsidRPr="00835CFD">
        <w:rPr>
          <w:rFonts w:eastAsia="SimSun" w:hint="eastAsia"/>
          <w:lang w:val="en-GB" w:eastAsia="zh-CN"/>
        </w:rPr>
        <w:t>TR38.802</w:t>
      </w:r>
      <w:r w:rsidR="007A4DC8" w:rsidRPr="00835CFD">
        <w:rPr>
          <w:rFonts w:eastAsia="SimSun" w:hint="eastAsia"/>
          <w:lang w:val="en-GB" w:eastAsia="zh-CN"/>
        </w:rPr>
        <w:t xml:space="preserve"> [1]</w:t>
      </w:r>
      <w:r w:rsidRPr="00835CFD">
        <w:rPr>
          <w:rFonts w:eastAsia="SimSun" w:hint="eastAsia"/>
          <w:lang w:val="en-GB" w:eastAsia="zh-CN"/>
        </w:rPr>
        <w:t>.</w:t>
      </w:r>
      <w:r>
        <w:rPr>
          <w:rFonts w:eastAsia="SimSun" w:hint="eastAsia"/>
          <w:lang w:val="en-GB" w:eastAsia="zh-CN"/>
        </w:rPr>
        <w:t xml:space="preserve"> </w:t>
      </w:r>
      <w:r w:rsidR="008A07AD">
        <w:rPr>
          <w:rFonts w:eastAsia="SimSun" w:hint="eastAsia"/>
          <w:lang w:val="en-GB" w:eastAsia="zh-CN"/>
        </w:rPr>
        <w:t>According to the agreed WI</w:t>
      </w:r>
      <w:r w:rsidR="0027484F">
        <w:rPr>
          <w:rFonts w:eastAsia="SimSun" w:hint="eastAsia"/>
          <w:lang w:val="en-GB" w:eastAsia="zh-CN"/>
        </w:rPr>
        <w:t xml:space="preserve">D for NR, the </w:t>
      </w:r>
      <w:r w:rsidR="005D75EC">
        <w:rPr>
          <w:rFonts w:eastAsia="SimSun" w:hint="eastAsia"/>
          <w:lang w:val="en-GB" w:eastAsia="zh-CN"/>
        </w:rPr>
        <w:t>objective</w:t>
      </w:r>
      <w:r w:rsidR="001A5A93">
        <w:rPr>
          <w:rFonts w:eastAsia="SimSun" w:hint="eastAsia"/>
          <w:lang w:val="en-GB" w:eastAsia="zh-CN"/>
        </w:rPr>
        <w:t>s</w:t>
      </w:r>
      <w:r w:rsidR="005D75EC">
        <w:rPr>
          <w:rFonts w:eastAsia="SimSun" w:hint="eastAsia"/>
          <w:lang w:val="en-GB" w:eastAsia="zh-CN"/>
        </w:rPr>
        <w:t xml:space="preserve"> for duplexing flexibility in NR phase 1 includes specifying the enablers for interference management </w:t>
      </w:r>
      <w:r w:rsidR="005D75EC">
        <w:rPr>
          <w:rFonts w:eastAsia="SimSun"/>
          <w:lang w:val="en-GB" w:eastAsia="zh-CN"/>
        </w:rPr>
        <w:t>mechanisms</w:t>
      </w:r>
      <w:r w:rsidR="005D75EC">
        <w:rPr>
          <w:rFonts w:eastAsia="SimSun" w:hint="eastAsia"/>
          <w:lang w:val="en-GB" w:eastAsia="zh-CN"/>
        </w:rPr>
        <w:t xml:space="preserve"> for handling cross-link interference as follows</w:t>
      </w:r>
      <w:r w:rsidR="007A4DC8">
        <w:rPr>
          <w:rFonts w:eastAsia="SimSun" w:hint="eastAsia"/>
          <w:lang w:val="en-GB" w:eastAsia="zh-CN"/>
        </w:rPr>
        <w:t xml:space="preserve"> [2]</w:t>
      </w:r>
      <w:r w:rsidR="005D75EC">
        <w:rPr>
          <w:rFonts w:eastAsia="SimSun" w:hint="eastAsia"/>
          <w:lang w:val="en-GB" w:eastAsia="zh-CN"/>
        </w:rPr>
        <w:t xml:space="preserve">: </w:t>
      </w:r>
    </w:p>
    <w:p w:rsidR="0027484F" w:rsidRPr="0027484F" w:rsidRDefault="0027484F" w:rsidP="0027484F">
      <w:pPr>
        <w:pStyle w:val="B1"/>
        <w:rPr>
          <w:i/>
          <w:lang w:eastAsia="ja-JP"/>
        </w:rPr>
      </w:pPr>
      <w:r w:rsidRPr="0027484F">
        <w:rPr>
          <w:rFonts w:hint="eastAsia"/>
          <w:i/>
          <w:lang w:eastAsia="ja-JP"/>
        </w:rPr>
        <w:t>-</w:t>
      </w:r>
      <w:r w:rsidRPr="0027484F">
        <w:rPr>
          <w:rFonts w:hint="eastAsia"/>
          <w:i/>
          <w:lang w:eastAsia="ja-JP"/>
        </w:rPr>
        <w:tab/>
      </w:r>
      <w:r w:rsidRPr="0027484F">
        <w:rPr>
          <w:i/>
          <w:lang w:eastAsia="ja-JP"/>
        </w:rPr>
        <w:t>Duplexing</w:t>
      </w:r>
      <w:r w:rsidRPr="0027484F">
        <w:rPr>
          <w:rFonts w:hint="eastAsia"/>
          <w:i/>
          <w:lang w:eastAsia="ja-JP"/>
        </w:rPr>
        <w:t xml:space="preserve"> </w:t>
      </w:r>
      <w:r w:rsidRPr="0027484F">
        <w:rPr>
          <w:i/>
          <w:lang w:eastAsia="ja-JP"/>
        </w:rPr>
        <w:t>identified</w:t>
      </w:r>
      <w:r w:rsidRPr="0027484F">
        <w:rPr>
          <w:rFonts w:hint="eastAsia"/>
          <w:i/>
          <w:lang w:eastAsia="ja-JP"/>
        </w:rPr>
        <w:t xml:space="preserve"> in Section 5.1 of TR38.802 </w:t>
      </w:r>
      <w:r w:rsidRPr="0027484F">
        <w:rPr>
          <w:i/>
          <w:lang w:eastAsia="ja-JP"/>
        </w:rPr>
        <w:t>support</w:t>
      </w:r>
      <w:r w:rsidRPr="0027484F">
        <w:rPr>
          <w:rFonts w:hint="eastAsia"/>
          <w:i/>
          <w:lang w:eastAsia="ja-JP"/>
        </w:rPr>
        <w:t>ed</w:t>
      </w:r>
      <w:r w:rsidRPr="0027484F">
        <w:rPr>
          <w:rFonts w:hint="eastAsia"/>
          <w:i/>
        </w:rPr>
        <w:t xml:space="preserve"> </w:t>
      </w:r>
      <w:r w:rsidRPr="0027484F">
        <w:rPr>
          <w:rFonts w:hint="eastAsia"/>
          <w:i/>
          <w:lang w:eastAsia="ja-JP"/>
        </w:rPr>
        <w:t xml:space="preserve">by a </w:t>
      </w:r>
      <w:r w:rsidRPr="0027484F">
        <w:rPr>
          <w:rFonts w:hint="eastAsia"/>
          <w:i/>
        </w:rPr>
        <w:t>PHY design common to paired and unpaired spectrum</w:t>
      </w:r>
      <w:r w:rsidRPr="0027484F">
        <w:rPr>
          <w:rFonts w:hint="eastAsia"/>
          <w:i/>
          <w:lang w:eastAsia="ja-JP"/>
        </w:rPr>
        <w:t xml:space="preserve">, including </w:t>
      </w:r>
      <w:r w:rsidRPr="0027484F">
        <w:rPr>
          <w:i/>
          <w:lang w:eastAsia="ja-JP"/>
        </w:rPr>
        <w:t>[RAN1</w:t>
      </w:r>
      <w:r w:rsidRPr="0027484F">
        <w:rPr>
          <w:rFonts w:hint="eastAsia"/>
          <w:i/>
          <w:lang w:eastAsia="ja-JP"/>
        </w:rPr>
        <w:t>, RAN2, RAN3</w:t>
      </w:r>
      <w:r w:rsidRPr="0027484F">
        <w:rPr>
          <w:i/>
          <w:lang w:eastAsia="ja-JP"/>
        </w:rPr>
        <w:t>]</w:t>
      </w:r>
      <w:r w:rsidRPr="0027484F">
        <w:rPr>
          <w:rFonts w:hint="eastAsia"/>
          <w:i/>
          <w:lang w:eastAsia="ja-JP"/>
        </w:rPr>
        <w:t>:</w:t>
      </w:r>
    </w:p>
    <w:p w:rsidR="0027484F" w:rsidRPr="0027484F" w:rsidRDefault="0027484F" w:rsidP="0027484F">
      <w:pPr>
        <w:pStyle w:val="B2"/>
        <w:rPr>
          <w:i/>
          <w:lang w:eastAsia="ja-JP"/>
        </w:rPr>
      </w:pPr>
      <w:r w:rsidRPr="0027484F">
        <w:rPr>
          <w:rFonts w:hint="eastAsia"/>
          <w:i/>
          <w:lang w:eastAsia="ja-JP"/>
        </w:rPr>
        <w:t>-</w:t>
      </w:r>
      <w:r w:rsidRPr="0027484F">
        <w:rPr>
          <w:rFonts w:hint="eastAsia"/>
          <w:i/>
          <w:lang w:eastAsia="ja-JP"/>
        </w:rPr>
        <w:tab/>
        <w:t>Enablers for i</w:t>
      </w:r>
      <w:r w:rsidRPr="0027484F">
        <w:rPr>
          <w:i/>
          <w:lang w:eastAsia="ja-JP"/>
        </w:rPr>
        <w:t>nterference management mechanisms for handling cross-link interference</w:t>
      </w:r>
      <w:r w:rsidRPr="0027484F">
        <w:rPr>
          <w:rFonts w:hint="eastAsia"/>
          <w:i/>
          <w:lang w:eastAsia="ja-JP"/>
        </w:rPr>
        <w:t>.</w:t>
      </w:r>
    </w:p>
    <w:p w:rsidR="0027484F" w:rsidRPr="0027484F" w:rsidRDefault="0027484F" w:rsidP="0027484F">
      <w:pPr>
        <w:pStyle w:val="B3"/>
        <w:rPr>
          <w:i/>
          <w:lang w:val="en-US"/>
        </w:rPr>
      </w:pPr>
      <w:r w:rsidRPr="0027484F">
        <w:rPr>
          <w:rFonts w:hint="eastAsia"/>
          <w:i/>
          <w:lang w:val="en-US"/>
        </w:rPr>
        <w:t>-</w:t>
      </w:r>
      <w:r w:rsidRPr="0027484F">
        <w:rPr>
          <w:rFonts w:hint="eastAsia"/>
          <w:i/>
          <w:lang w:val="en-US"/>
        </w:rPr>
        <w:tab/>
        <w:t xml:space="preserve">Note: </w:t>
      </w:r>
      <w:r w:rsidRPr="0027484F">
        <w:rPr>
          <w:i/>
          <w:lang w:val="en-US"/>
        </w:rPr>
        <w:t xml:space="preserve">down-selection on enablers for interference management mechanisms </w:t>
      </w:r>
      <w:r w:rsidRPr="0027484F">
        <w:rPr>
          <w:rFonts w:hint="eastAsia"/>
          <w:i/>
          <w:lang w:val="en-US"/>
        </w:rPr>
        <w:t>is to</w:t>
      </w:r>
      <w:r w:rsidRPr="0027484F">
        <w:rPr>
          <w:i/>
          <w:lang w:val="en-US"/>
        </w:rPr>
        <w:t xml:space="preserve"> be discussed in RAN1</w:t>
      </w:r>
    </w:p>
    <w:p w:rsidR="00652CAA" w:rsidRDefault="00652CAA" w:rsidP="00C4449E">
      <w:pPr>
        <w:rPr>
          <w:rFonts w:eastAsia="MS Mincho"/>
          <w:szCs w:val="20"/>
          <w:highlight w:val="green"/>
          <w:lang w:eastAsia="ja-JP"/>
        </w:rPr>
      </w:pPr>
      <w:r>
        <w:rPr>
          <w:rFonts w:eastAsia="MS Mincho"/>
          <w:lang w:eastAsia="ja-JP"/>
        </w:rPr>
        <w:t>T</w:t>
      </w:r>
      <w:r w:rsidRPr="00913D16">
        <w:rPr>
          <w:rFonts w:eastAsia="MS Mincho"/>
          <w:lang w:eastAsia="ja-JP"/>
        </w:rPr>
        <w:t>he following agreements were made in RAN1#89</w:t>
      </w:r>
      <w:r>
        <w:rPr>
          <w:rFonts w:eastAsia="MS Mincho"/>
          <w:lang w:eastAsia="ja-JP"/>
        </w:rPr>
        <w:t xml:space="preserve"> on </w:t>
      </w:r>
      <w:r w:rsidRPr="00652CAA">
        <w:rPr>
          <w:lang w:eastAsia="ja-JP"/>
        </w:rPr>
        <w:t>cross-link interference</w:t>
      </w:r>
      <w:r>
        <w:rPr>
          <w:i/>
          <w:lang w:eastAsia="ja-JP"/>
        </w:rPr>
        <w:t xml:space="preserve"> </w:t>
      </w:r>
      <w:r>
        <w:rPr>
          <w:szCs w:val="20"/>
        </w:rPr>
        <w:t>management:</w:t>
      </w:r>
    </w:p>
    <w:p w:rsidR="00652CAA" w:rsidRDefault="00652CAA" w:rsidP="00C4449E">
      <w:pPr>
        <w:rPr>
          <w:rFonts w:eastAsia="MS Mincho"/>
          <w:szCs w:val="20"/>
          <w:highlight w:val="green"/>
          <w:lang w:eastAsia="ja-JP"/>
        </w:rPr>
      </w:pPr>
    </w:p>
    <w:p w:rsidR="00C4449E" w:rsidRPr="004709B4" w:rsidRDefault="00C4449E" w:rsidP="00C4449E">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C4449E" w:rsidRPr="00F2176F" w:rsidRDefault="00C4449E" w:rsidP="00C4449E">
      <w:pPr>
        <w:numPr>
          <w:ilvl w:val="0"/>
          <w:numId w:val="44"/>
        </w:numPr>
        <w:rPr>
          <w:szCs w:val="20"/>
        </w:rPr>
      </w:pPr>
      <w:r w:rsidRPr="004709B4">
        <w:rPr>
          <w:szCs w:val="20"/>
        </w:rPr>
        <w:t>Companies are encouraged to provide more details on and to further evaluate enablers for CLI management usi</w:t>
      </w:r>
      <w:r w:rsidRPr="00F2176F">
        <w:rPr>
          <w:szCs w:val="20"/>
        </w:rPr>
        <w:t xml:space="preserve">ng an existing RS covering UE-to-UE interference </w:t>
      </w:r>
    </w:p>
    <w:p w:rsidR="00C4449E" w:rsidRPr="00F2176F" w:rsidRDefault="00C4449E" w:rsidP="00C4449E">
      <w:pPr>
        <w:numPr>
          <w:ilvl w:val="1"/>
          <w:numId w:val="44"/>
        </w:numPr>
        <w:rPr>
          <w:szCs w:val="20"/>
        </w:rPr>
      </w:pPr>
      <w:r w:rsidRPr="00F2176F">
        <w:rPr>
          <w:szCs w:val="20"/>
        </w:rPr>
        <w:t>Details for the enablers, including:</w:t>
      </w:r>
    </w:p>
    <w:p w:rsidR="00C4449E" w:rsidRPr="00F2176F" w:rsidRDefault="00D66234" w:rsidP="00C4449E">
      <w:pPr>
        <w:numPr>
          <w:ilvl w:val="2"/>
          <w:numId w:val="44"/>
        </w:numPr>
        <w:rPr>
          <w:szCs w:val="20"/>
        </w:rPr>
      </w:pPr>
      <w:r>
        <w:rPr>
          <w:szCs w:val="20"/>
        </w:rPr>
        <w:t>detailed configurations (RS time/frequency positions, periodicity, # of ports, bandwidth, etc.)</w:t>
      </w:r>
    </w:p>
    <w:p w:rsidR="00C4449E" w:rsidRPr="00F2176F" w:rsidRDefault="00D66234" w:rsidP="00C4449E">
      <w:pPr>
        <w:numPr>
          <w:ilvl w:val="2"/>
          <w:numId w:val="44"/>
        </w:numPr>
        <w:rPr>
          <w:szCs w:val="20"/>
        </w:rPr>
      </w:pPr>
      <w:r>
        <w:rPr>
          <w:szCs w:val="20"/>
        </w:rPr>
        <w:t>detailed reporting</w:t>
      </w:r>
    </w:p>
    <w:p w:rsidR="00C4449E" w:rsidRPr="00F2176F" w:rsidRDefault="00D66234" w:rsidP="00C4449E">
      <w:pPr>
        <w:numPr>
          <w:ilvl w:val="2"/>
          <w:numId w:val="44"/>
        </w:numPr>
        <w:rPr>
          <w:szCs w:val="20"/>
        </w:rPr>
      </w:pPr>
      <w:r>
        <w:rPr>
          <w:szCs w:val="20"/>
        </w:rPr>
        <w:t>performance metrics</w:t>
      </w:r>
    </w:p>
    <w:p w:rsidR="00C4449E" w:rsidRPr="00F2176F" w:rsidRDefault="00D66234" w:rsidP="00C4449E">
      <w:pPr>
        <w:numPr>
          <w:ilvl w:val="2"/>
          <w:numId w:val="44"/>
        </w:numPr>
        <w:rPr>
          <w:szCs w:val="20"/>
        </w:rPr>
      </w:pPr>
      <w:r>
        <w:rPr>
          <w:szCs w:val="20"/>
        </w:rPr>
        <w:t>long-term and/or short-term</w:t>
      </w:r>
    </w:p>
    <w:p w:rsidR="00C4449E" w:rsidRPr="00F2176F" w:rsidRDefault="00D66234" w:rsidP="00C4449E">
      <w:pPr>
        <w:numPr>
          <w:ilvl w:val="2"/>
          <w:numId w:val="44"/>
        </w:numPr>
        <w:rPr>
          <w:szCs w:val="20"/>
        </w:rPr>
      </w:pPr>
      <w:r>
        <w:rPr>
          <w:szCs w:val="20"/>
        </w:rPr>
        <w:t>timing offset considerations</w:t>
      </w:r>
    </w:p>
    <w:p w:rsidR="00C4449E" w:rsidRPr="00F2176F" w:rsidRDefault="00D66234" w:rsidP="00C4449E">
      <w:pPr>
        <w:numPr>
          <w:ilvl w:val="2"/>
          <w:numId w:val="44"/>
        </w:numPr>
        <w:rPr>
          <w:szCs w:val="20"/>
        </w:rPr>
      </w:pPr>
      <w:r>
        <w:rPr>
          <w:szCs w:val="20"/>
        </w:rPr>
        <w:t>overhead</w:t>
      </w:r>
    </w:p>
    <w:p w:rsidR="00C4449E" w:rsidRPr="00F2176F" w:rsidRDefault="00D66234" w:rsidP="00C4449E">
      <w:pPr>
        <w:numPr>
          <w:ilvl w:val="2"/>
          <w:numId w:val="44"/>
        </w:numPr>
        <w:rPr>
          <w:szCs w:val="20"/>
        </w:rPr>
      </w:pPr>
      <w:r>
        <w:rPr>
          <w:szCs w:val="20"/>
        </w:rPr>
        <w:t>whether or not to identify the aggressor(s)</w:t>
      </w:r>
    </w:p>
    <w:p w:rsidR="00C4449E" w:rsidRPr="00F2176F" w:rsidRDefault="00D66234" w:rsidP="00C4449E">
      <w:pPr>
        <w:numPr>
          <w:ilvl w:val="2"/>
          <w:numId w:val="44"/>
        </w:numPr>
        <w:rPr>
          <w:szCs w:val="20"/>
        </w:rPr>
      </w:pPr>
      <w:r>
        <w:rPr>
          <w:szCs w:val="20"/>
        </w:rPr>
        <w:t>whether or not to use the same framework as in MIMO (if so, how)</w:t>
      </w:r>
    </w:p>
    <w:p w:rsidR="00C4449E" w:rsidRPr="00F2176F" w:rsidRDefault="00D66234" w:rsidP="00C4449E">
      <w:pPr>
        <w:numPr>
          <w:ilvl w:val="1"/>
          <w:numId w:val="44"/>
        </w:numPr>
        <w:rPr>
          <w:szCs w:val="20"/>
        </w:rPr>
      </w:pPr>
      <w:r>
        <w:rPr>
          <w:szCs w:val="20"/>
        </w:rPr>
        <w:t>Aim to make a decision whether or not to support CLI management using an existing RS covering UE-to-UE interference in the next RAN1 meeting and if so, the details</w:t>
      </w:r>
    </w:p>
    <w:p w:rsidR="00C4449E" w:rsidRPr="00F2176F" w:rsidRDefault="00D66234" w:rsidP="00C4449E">
      <w:pPr>
        <w:numPr>
          <w:ilvl w:val="0"/>
          <w:numId w:val="44"/>
        </w:numPr>
        <w:ind w:left="990"/>
        <w:rPr>
          <w:szCs w:val="20"/>
        </w:rPr>
      </w:pPr>
      <w:r>
        <w:rPr>
          <w:szCs w:val="20"/>
        </w:rPr>
        <w:t xml:space="preserve">Companies are encouraged to provide more details on and to further evaluate enablers for CLI management using an existing RS covering TRP-to-TRP interference </w:t>
      </w:r>
    </w:p>
    <w:p w:rsidR="00652CAA" w:rsidRDefault="00652CAA" w:rsidP="00652CAA">
      <w:pPr>
        <w:rPr>
          <w:rFonts w:eastAsia="MS Mincho"/>
          <w:lang w:eastAsia="ja-JP"/>
        </w:rPr>
      </w:pPr>
    </w:p>
    <w:p w:rsidR="00702BE8" w:rsidRPr="00B91A35" w:rsidRDefault="00702BE8" w:rsidP="00702BE8">
      <w:pPr>
        <w:rPr>
          <w:szCs w:val="20"/>
        </w:rPr>
      </w:pPr>
      <w:r w:rsidRPr="00331929">
        <w:rPr>
          <w:szCs w:val="20"/>
          <w:highlight w:val="yellow"/>
          <w:u w:val="single"/>
        </w:rPr>
        <w:t>Conclusion</w:t>
      </w:r>
      <w:r w:rsidRPr="00331929">
        <w:rPr>
          <w:szCs w:val="20"/>
          <w:highlight w:val="yellow"/>
        </w:rPr>
        <w:t>:</w:t>
      </w:r>
    </w:p>
    <w:p w:rsidR="00702BE8" w:rsidRPr="00B91A35" w:rsidRDefault="00702BE8" w:rsidP="00702BE8">
      <w:pPr>
        <w:numPr>
          <w:ilvl w:val="0"/>
          <w:numId w:val="47"/>
        </w:numPr>
        <w:rPr>
          <w:szCs w:val="20"/>
        </w:rPr>
      </w:pPr>
      <w:r w:rsidRPr="00B91A35">
        <w:rPr>
          <w:szCs w:val="20"/>
        </w:rPr>
        <w:t xml:space="preserve">Study further whether or not at least the following information is provided among gNBs via backhaul signaling: </w:t>
      </w:r>
    </w:p>
    <w:p w:rsidR="00702BE8" w:rsidRPr="00B91A35" w:rsidRDefault="00702BE8" w:rsidP="00702BE8">
      <w:pPr>
        <w:numPr>
          <w:ilvl w:val="1"/>
          <w:numId w:val="47"/>
        </w:numPr>
        <w:rPr>
          <w:szCs w:val="20"/>
        </w:rPr>
      </w:pPr>
      <w:r w:rsidRPr="00B91A35">
        <w:rPr>
          <w:szCs w:val="20"/>
        </w:rPr>
        <w:t>Configurations of reference signal for CLI management, which is transmitted from gNBs</w:t>
      </w:r>
    </w:p>
    <w:p w:rsidR="00702BE8" w:rsidRPr="00B91A35" w:rsidRDefault="00702BE8" w:rsidP="00702BE8">
      <w:pPr>
        <w:numPr>
          <w:ilvl w:val="2"/>
          <w:numId w:val="47"/>
        </w:numPr>
        <w:rPr>
          <w:szCs w:val="20"/>
        </w:rPr>
      </w:pPr>
      <w:r w:rsidRPr="00B91A35">
        <w:rPr>
          <w:szCs w:val="20"/>
        </w:rPr>
        <w:t>FFS Details</w:t>
      </w:r>
    </w:p>
    <w:p w:rsidR="00702BE8" w:rsidRPr="00B91A35" w:rsidRDefault="00702BE8" w:rsidP="00702BE8">
      <w:pPr>
        <w:numPr>
          <w:ilvl w:val="1"/>
          <w:numId w:val="47"/>
        </w:numPr>
        <w:rPr>
          <w:szCs w:val="20"/>
        </w:rPr>
      </w:pPr>
      <w:r w:rsidRPr="00B91A35">
        <w:rPr>
          <w:szCs w:val="20"/>
        </w:rPr>
        <w:t>Also the connection with TRP-to-TRP measurement</w:t>
      </w:r>
    </w:p>
    <w:p w:rsidR="00702BE8" w:rsidRDefault="00702BE8" w:rsidP="00652CAA">
      <w:pPr>
        <w:rPr>
          <w:rFonts w:eastAsia="MS Mincho"/>
          <w:lang w:eastAsia="ja-JP"/>
        </w:rPr>
      </w:pPr>
    </w:p>
    <w:p w:rsidR="00652CAA" w:rsidRDefault="00652CAA" w:rsidP="00652CAA">
      <w:pPr>
        <w:rPr>
          <w:rFonts w:eastAsia="MS Mincho"/>
          <w:szCs w:val="20"/>
          <w:highlight w:val="green"/>
          <w:lang w:eastAsia="ja-JP"/>
        </w:rPr>
      </w:pPr>
      <w:r>
        <w:rPr>
          <w:rFonts w:eastAsia="MS Mincho"/>
          <w:lang w:eastAsia="ja-JP"/>
        </w:rPr>
        <w:t>T</w:t>
      </w:r>
      <w:r w:rsidRPr="00913D16">
        <w:rPr>
          <w:rFonts w:eastAsia="MS Mincho"/>
          <w:lang w:eastAsia="ja-JP"/>
        </w:rPr>
        <w:t xml:space="preserve">he following agreements were made </w:t>
      </w:r>
      <w:r w:rsidRPr="00F2176F">
        <w:rPr>
          <w:rFonts w:eastAsia="MS Mincho"/>
          <w:lang w:eastAsia="ja-JP"/>
        </w:rPr>
        <w:t>in RAN1#88bis</w:t>
      </w:r>
      <w:r>
        <w:rPr>
          <w:rFonts w:eastAsia="MS Mincho"/>
          <w:lang w:eastAsia="ja-JP"/>
        </w:rPr>
        <w:t xml:space="preserve"> on </w:t>
      </w:r>
      <w:r w:rsidRPr="00652CAA">
        <w:rPr>
          <w:lang w:eastAsia="ja-JP"/>
        </w:rPr>
        <w:t>cross-link interference</w:t>
      </w:r>
      <w:r>
        <w:rPr>
          <w:i/>
          <w:lang w:eastAsia="ja-JP"/>
        </w:rPr>
        <w:t xml:space="preserve"> </w:t>
      </w:r>
      <w:r>
        <w:rPr>
          <w:szCs w:val="20"/>
        </w:rPr>
        <w:t>management:</w:t>
      </w:r>
    </w:p>
    <w:p w:rsidR="00652CAA" w:rsidRDefault="00652CAA" w:rsidP="00F02586">
      <w:pPr>
        <w:rPr>
          <w:rFonts w:eastAsia="MS Mincho"/>
          <w:szCs w:val="20"/>
          <w:highlight w:val="green"/>
          <w:lang w:eastAsia="ja-JP"/>
        </w:rPr>
      </w:pPr>
    </w:p>
    <w:p w:rsidR="00F02586" w:rsidRPr="00095903" w:rsidRDefault="00F02586" w:rsidP="00F02586">
      <w:pPr>
        <w:rPr>
          <w:rFonts w:eastAsia="MS Mincho"/>
          <w:szCs w:val="20"/>
          <w:lang w:eastAsia="ja-JP"/>
        </w:rPr>
      </w:pPr>
      <w:r w:rsidRPr="00095903">
        <w:rPr>
          <w:rFonts w:eastAsia="MS Mincho"/>
          <w:szCs w:val="20"/>
          <w:highlight w:val="green"/>
          <w:lang w:eastAsia="ja-JP"/>
        </w:rPr>
        <w:t>Agreements</w:t>
      </w:r>
      <w:r w:rsidRPr="00095903">
        <w:rPr>
          <w:rFonts w:eastAsia="MS Mincho"/>
          <w:szCs w:val="20"/>
          <w:lang w:eastAsia="ja-JP"/>
        </w:rPr>
        <w:t>:</w:t>
      </w:r>
    </w:p>
    <w:p w:rsidR="00F02586" w:rsidRPr="00095903" w:rsidRDefault="00F02586" w:rsidP="00F02586">
      <w:pPr>
        <w:numPr>
          <w:ilvl w:val="0"/>
          <w:numId w:val="45"/>
        </w:numPr>
        <w:rPr>
          <w:rFonts w:eastAsia="MS Mincho"/>
          <w:szCs w:val="20"/>
          <w:lang w:eastAsia="ja-JP"/>
        </w:rPr>
      </w:pPr>
      <w:r w:rsidRPr="00095903">
        <w:rPr>
          <w:rFonts w:eastAsia="MS Mincho"/>
          <w:szCs w:val="20"/>
          <w:lang w:eastAsia="ja-JP"/>
        </w:rPr>
        <w:t xml:space="preserve">For cross link interference mitigation, </w:t>
      </w:r>
    </w:p>
    <w:p w:rsidR="00F02586" w:rsidRPr="00095903" w:rsidRDefault="00F02586" w:rsidP="00F02586">
      <w:pPr>
        <w:numPr>
          <w:ilvl w:val="1"/>
          <w:numId w:val="45"/>
        </w:numPr>
        <w:rPr>
          <w:rFonts w:eastAsia="MS Mincho"/>
          <w:szCs w:val="20"/>
          <w:lang w:eastAsia="ja-JP"/>
        </w:rPr>
      </w:pPr>
      <w:r w:rsidRPr="00095903">
        <w:rPr>
          <w:rFonts w:eastAsia="MS Mincho"/>
          <w:szCs w:val="20"/>
          <w:lang w:eastAsia="ja-JP"/>
        </w:rPr>
        <w:t>Further consider UE-UE measurement and reporting, and TRP-TRP measurement</w:t>
      </w:r>
    </w:p>
    <w:p w:rsidR="00F02586" w:rsidRPr="00095903" w:rsidRDefault="00F02586" w:rsidP="00F02586">
      <w:pPr>
        <w:numPr>
          <w:ilvl w:val="2"/>
          <w:numId w:val="45"/>
        </w:numPr>
        <w:rPr>
          <w:rFonts w:eastAsia="MS Mincho"/>
          <w:szCs w:val="20"/>
          <w:lang w:eastAsia="ja-JP"/>
        </w:rPr>
      </w:pPr>
      <w:r w:rsidRPr="00095903">
        <w:rPr>
          <w:rFonts w:eastAsia="MS Mincho"/>
          <w:szCs w:val="20"/>
          <w:lang w:eastAsia="ja-JP"/>
        </w:rPr>
        <w:t>Details FFS, including at least the RS for measurement, the metric for measurement (e.g., RSRP), long-term vs. short-term, etc., especially considering consistency with other NR topics</w:t>
      </w:r>
    </w:p>
    <w:p w:rsidR="00F02586" w:rsidRPr="00095903" w:rsidRDefault="00F02586" w:rsidP="00F02586">
      <w:pPr>
        <w:numPr>
          <w:ilvl w:val="2"/>
          <w:numId w:val="45"/>
        </w:numPr>
        <w:rPr>
          <w:rFonts w:eastAsia="MS Mincho"/>
          <w:szCs w:val="20"/>
          <w:lang w:eastAsia="ja-JP"/>
        </w:rPr>
      </w:pPr>
      <w:r w:rsidRPr="00095903">
        <w:rPr>
          <w:rFonts w:eastAsia="MS Mincho"/>
          <w:szCs w:val="20"/>
          <w:lang w:eastAsia="ja-JP"/>
        </w:rPr>
        <w:t>Aim in RAN1#89 to come up with detailed option(s) including potential down-selecting from the list concluded from the SI</w:t>
      </w:r>
    </w:p>
    <w:p w:rsidR="00F02586" w:rsidRPr="00095903" w:rsidRDefault="00F02586" w:rsidP="00F02586">
      <w:pPr>
        <w:numPr>
          <w:ilvl w:val="2"/>
          <w:numId w:val="45"/>
        </w:numPr>
        <w:rPr>
          <w:rFonts w:eastAsia="MS Mincho"/>
          <w:szCs w:val="20"/>
          <w:lang w:eastAsia="ja-JP"/>
        </w:rPr>
      </w:pPr>
      <w:r w:rsidRPr="00095903">
        <w:rPr>
          <w:rFonts w:eastAsia="MS Mincho"/>
          <w:szCs w:val="20"/>
          <w:lang w:eastAsia="ja-JP"/>
        </w:rPr>
        <w:lastRenderedPageBreak/>
        <w:t xml:space="preserve">Once the detailed option(s) is available, decide whether or to support this feature </w:t>
      </w:r>
    </w:p>
    <w:p w:rsidR="00F02586" w:rsidRPr="00095903" w:rsidRDefault="00F02586" w:rsidP="00F02586">
      <w:pPr>
        <w:numPr>
          <w:ilvl w:val="1"/>
          <w:numId w:val="45"/>
        </w:numPr>
        <w:rPr>
          <w:rFonts w:eastAsia="MS Mincho"/>
          <w:szCs w:val="20"/>
          <w:lang w:eastAsia="ja-JP"/>
        </w:rPr>
      </w:pPr>
      <w:r w:rsidRPr="00095903">
        <w:rPr>
          <w:rFonts w:eastAsia="MS Mincho"/>
          <w:szCs w:val="20"/>
          <w:lang w:eastAsia="ja-JP"/>
        </w:rPr>
        <w:t>For the case of TRP-TRP measurement, study whether or not there is additional RAN1 specification impact</w:t>
      </w:r>
    </w:p>
    <w:p w:rsidR="00F02586" w:rsidRPr="00095903" w:rsidRDefault="00F02586" w:rsidP="00F02586">
      <w:pPr>
        <w:numPr>
          <w:ilvl w:val="1"/>
          <w:numId w:val="45"/>
        </w:numPr>
        <w:rPr>
          <w:rFonts w:eastAsia="MS Mincho"/>
          <w:szCs w:val="20"/>
          <w:lang w:eastAsia="ja-JP"/>
        </w:rPr>
      </w:pPr>
      <w:r w:rsidRPr="00095903">
        <w:rPr>
          <w:rFonts w:eastAsia="MS Mincho"/>
          <w:szCs w:val="20"/>
          <w:lang w:eastAsia="ja-JP"/>
        </w:rPr>
        <w:t>Further consider other aspects, e.g., power control, sensing, timing related handling, etc.</w:t>
      </w:r>
    </w:p>
    <w:p w:rsidR="00F02586" w:rsidRPr="00490876" w:rsidRDefault="00F02586" w:rsidP="00F02586">
      <w:pPr>
        <w:rPr>
          <w:rFonts w:eastAsia="MS Mincho"/>
          <w:lang w:eastAsia="ja-JP"/>
        </w:rPr>
      </w:pPr>
    </w:p>
    <w:p w:rsidR="00F02586" w:rsidRPr="0076339B" w:rsidRDefault="00F02586" w:rsidP="00F02586">
      <w:pPr>
        <w:rPr>
          <w:rFonts w:eastAsia="MS Mincho"/>
          <w:szCs w:val="20"/>
          <w:lang w:eastAsia="ja-JP"/>
        </w:rPr>
      </w:pPr>
      <w:r w:rsidRPr="0076339B">
        <w:rPr>
          <w:rFonts w:eastAsia="MS Mincho"/>
          <w:szCs w:val="20"/>
          <w:highlight w:val="green"/>
          <w:lang w:eastAsia="ja-JP"/>
        </w:rPr>
        <w:t>Agreements</w:t>
      </w:r>
      <w:r w:rsidRPr="0076339B">
        <w:rPr>
          <w:rFonts w:eastAsia="MS Mincho"/>
          <w:szCs w:val="20"/>
          <w:lang w:eastAsia="ja-JP"/>
        </w:rPr>
        <w:t>:</w:t>
      </w:r>
    </w:p>
    <w:p w:rsidR="00F02586" w:rsidRPr="0076339B" w:rsidRDefault="00F02586" w:rsidP="00F02586">
      <w:pPr>
        <w:numPr>
          <w:ilvl w:val="0"/>
          <w:numId w:val="46"/>
        </w:numPr>
        <w:rPr>
          <w:rFonts w:eastAsia="MS Mincho"/>
          <w:szCs w:val="20"/>
          <w:lang w:eastAsia="ja-JP"/>
        </w:rPr>
      </w:pPr>
      <w:r w:rsidRPr="0076339B">
        <w:rPr>
          <w:rFonts w:eastAsia="MS Mincho"/>
          <w:szCs w:val="20"/>
          <w:lang w:eastAsia="ja-JP"/>
        </w:rPr>
        <w:t xml:space="preserve">NR supports that at least the following information is provided among gNBs via backhaul signaling for the purpose of e.g., cross-link interference mitigation: </w:t>
      </w:r>
    </w:p>
    <w:p w:rsidR="00F02586" w:rsidRPr="0076339B" w:rsidRDefault="00F02586" w:rsidP="00F02586">
      <w:pPr>
        <w:numPr>
          <w:ilvl w:val="1"/>
          <w:numId w:val="46"/>
        </w:numPr>
        <w:rPr>
          <w:rFonts w:eastAsia="MS Mincho"/>
          <w:szCs w:val="20"/>
          <w:lang w:eastAsia="ja-JP"/>
        </w:rPr>
      </w:pPr>
      <w:r w:rsidRPr="0076339B">
        <w:rPr>
          <w:rFonts w:eastAsia="MS Mincho"/>
          <w:szCs w:val="20"/>
          <w:lang w:eastAsia="ja-JP"/>
        </w:rPr>
        <w:t>Indication of intended DL/UL transmission direction configuration</w:t>
      </w:r>
    </w:p>
    <w:p w:rsidR="00F02586" w:rsidRPr="00F2176F" w:rsidRDefault="00F02586" w:rsidP="00F02586">
      <w:pPr>
        <w:numPr>
          <w:ilvl w:val="2"/>
          <w:numId w:val="46"/>
        </w:numPr>
        <w:rPr>
          <w:rFonts w:eastAsia="MS Mincho"/>
          <w:szCs w:val="20"/>
          <w:lang w:eastAsia="ja-JP"/>
        </w:rPr>
      </w:pPr>
      <w:r w:rsidRPr="00F2176F">
        <w:rPr>
          <w:rFonts w:eastAsia="MS Mincho"/>
          <w:szCs w:val="20"/>
          <w:lang w:eastAsia="ja-JP"/>
        </w:rPr>
        <w:t>FFS details</w:t>
      </w:r>
    </w:p>
    <w:p w:rsidR="00F02586" w:rsidRDefault="00F02586" w:rsidP="003F0718">
      <w:pPr>
        <w:pStyle w:val="BodyText"/>
        <w:spacing w:before="120"/>
        <w:rPr>
          <w:rFonts w:eastAsia="SimSun"/>
          <w:lang w:eastAsia="zh-CN"/>
        </w:rPr>
      </w:pPr>
    </w:p>
    <w:p w:rsidR="0027484F" w:rsidRPr="0027484F" w:rsidRDefault="00494CD5" w:rsidP="003F0718">
      <w:pPr>
        <w:pStyle w:val="BodyText"/>
        <w:spacing w:before="120"/>
        <w:rPr>
          <w:rFonts w:eastAsia="SimSun"/>
          <w:lang w:eastAsia="zh-CN"/>
        </w:rPr>
      </w:pPr>
      <w:r>
        <w:rPr>
          <w:rFonts w:eastAsia="SimSun" w:hint="eastAsia"/>
          <w:lang w:eastAsia="zh-CN"/>
        </w:rPr>
        <w:t xml:space="preserve">In this contribution, we reviewed the cross-link interference management </w:t>
      </w:r>
      <w:r w:rsidR="00D4554C">
        <w:rPr>
          <w:rFonts w:eastAsia="SimSun" w:hint="eastAsia"/>
          <w:lang w:eastAsia="zh-CN"/>
        </w:rPr>
        <w:t xml:space="preserve">(CLIM) </w:t>
      </w:r>
      <w:r>
        <w:rPr>
          <w:rFonts w:eastAsia="SimSun" w:hint="eastAsia"/>
          <w:lang w:eastAsia="zh-CN"/>
        </w:rPr>
        <w:t xml:space="preserve">schemes </w:t>
      </w:r>
      <w:r w:rsidR="00912738">
        <w:rPr>
          <w:rFonts w:eastAsia="SimSun" w:hint="eastAsia"/>
          <w:lang w:eastAsia="zh-CN"/>
        </w:rPr>
        <w:t xml:space="preserve">and discuss the required specifications to enable these schemes. </w:t>
      </w:r>
    </w:p>
    <w:p w:rsidR="005F2421" w:rsidRPr="005A289C" w:rsidRDefault="005F2421" w:rsidP="005F2421">
      <w:pPr>
        <w:pStyle w:val="Heading1"/>
        <w:tabs>
          <w:tab w:val="clear" w:pos="612"/>
          <w:tab w:val="num" w:pos="567"/>
        </w:tabs>
        <w:ind w:left="567" w:hanging="567"/>
      </w:pPr>
      <w:r w:rsidRPr="005A289C">
        <w:t>D</w:t>
      </w:r>
      <w:r w:rsidRPr="005A289C">
        <w:rPr>
          <w:rFonts w:hint="eastAsia"/>
        </w:rPr>
        <w:t xml:space="preserve">iscussion  </w:t>
      </w:r>
    </w:p>
    <w:p w:rsidR="005F2421" w:rsidRDefault="00970F73" w:rsidP="00D02796">
      <w:pPr>
        <w:pStyle w:val="BodyText"/>
        <w:numPr>
          <w:ilvl w:val="1"/>
          <w:numId w:val="1"/>
        </w:numPr>
        <w:rPr>
          <w:rFonts w:eastAsia="SimSun" w:cs="Arial"/>
          <w:b/>
          <w:iCs/>
          <w:sz w:val="24"/>
          <w:lang w:eastAsia="zh-CN"/>
        </w:rPr>
      </w:pPr>
      <w:r>
        <w:rPr>
          <w:rFonts w:eastAsia="SimSun" w:cs="Arial" w:hint="eastAsia"/>
          <w:b/>
          <w:iCs/>
          <w:sz w:val="24"/>
          <w:lang w:eastAsia="zh-CN"/>
        </w:rPr>
        <w:t xml:space="preserve">Overview of cross-link interference management </w:t>
      </w:r>
      <w:r w:rsidR="005B20CC">
        <w:rPr>
          <w:rFonts w:eastAsia="SimSun" w:cs="Arial" w:hint="eastAsia"/>
          <w:b/>
          <w:iCs/>
          <w:sz w:val="24"/>
          <w:lang w:eastAsia="zh-CN"/>
        </w:rPr>
        <w:t xml:space="preserve">(CLIM) </w:t>
      </w:r>
      <w:r>
        <w:rPr>
          <w:rFonts w:eastAsia="SimSun" w:cs="Arial" w:hint="eastAsia"/>
          <w:b/>
          <w:iCs/>
          <w:sz w:val="24"/>
          <w:lang w:eastAsia="zh-CN"/>
        </w:rPr>
        <w:t>schemes</w:t>
      </w:r>
    </w:p>
    <w:p w:rsidR="00D02796" w:rsidRDefault="00D02796" w:rsidP="00D02796">
      <w:pPr>
        <w:pStyle w:val="BodyText"/>
        <w:spacing w:before="120"/>
        <w:rPr>
          <w:rFonts w:eastAsia="SimSun"/>
          <w:lang w:eastAsia="zh-CN"/>
        </w:rPr>
      </w:pPr>
      <w:r w:rsidRPr="00D02796">
        <w:rPr>
          <w:rFonts w:eastAsia="SimSun" w:hint="eastAsia"/>
          <w:lang w:eastAsia="zh-CN"/>
        </w:rPr>
        <w:t xml:space="preserve">During </w:t>
      </w:r>
      <w:r w:rsidR="006A07CA">
        <w:rPr>
          <w:rFonts w:eastAsia="SimSun" w:hint="eastAsia"/>
          <w:lang w:eastAsia="zh-CN"/>
        </w:rPr>
        <w:t xml:space="preserve">the study item, </w:t>
      </w:r>
      <w:r w:rsidR="006A07CA">
        <w:rPr>
          <w:rFonts w:eastAsia="SimSun"/>
          <w:lang w:eastAsia="zh-CN"/>
        </w:rPr>
        <w:t>different</w:t>
      </w:r>
      <w:r w:rsidR="006A07CA">
        <w:rPr>
          <w:rFonts w:eastAsia="SimSun" w:hint="eastAsia"/>
          <w:lang w:eastAsia="zh-CN"/>
        </w:rPr>
        <w:t xml:space="preserve"> </w:t>
      </w:r>
      <w:r w:rsidR="006A07CA">
        <w:rPr>
          <w:rFonts w:eastAsia="SimSun"/>
          <w:lang w:eastAsia="zh-CN"/>
        </w:rPr>
        <w:t>categories of CLIM schemes were discussed and captured in the TR38.802</w:t>
      </w:r>
      <w:r w:rsidR="00344339">
        <w:rPr>
          <w:rFonts w:eastAsia="SimSun" w:hint="eastAsia"/>
          <w:lang w:eastAsia="zh-CN"/>
        </w:rPr>
        <w:t>. These schemes are considered as good starting point to discuss and decide the ne</w:t>
      </w:r>
      <w:r w:rsidR="005366F0">
        <w:rPr>
          <w:rFonts w:eastAsia="SimSun" w:hint="eastAsia"/>
          <w:lang w:eastAsia="zh-CN"/>
        </w:rPr>
        <w:t xml:space="preserve">cessary specification enablers for CLIM. </w:t>
      </w:r>
      <w:r w:rsidR="005B65BA">
        <w:rPr>
          <w:rFonts w:eastAsia="SimSun" w:hint="eastAsia"/>
          <w:lang w:eastAsia="zh-CN"/>
        </w:rPr>
        <w:t xml:space="preserve">Following is a summary of </w:t>
      </w:r>
      <w:r w:rsidR="005E5D72">
        <w:rPr>
          <w:rFonts w:eastAsia="SimSun" w:hint="eastAsia"/>
          <w:lang w:eastAsia="zh-CN"/>
        </w:rPr>
        <w:t xml:space="preserve">the proposed CLIM schemes and the proposed enablers. </w:t>
      </w:r>
    </w:p>
    <w:p w:rsidR="006A07CA" w:rsidRDefault="006A07CA" w:rsidP="0008373B">
      <w:pPr>
        <w:pStyle w:val="BodyText"/>
        <w:numPr>
          <w:ilvl w:val="0"/>
          <w:numId w:val="41"/>
        </w:numPr>
        <w:spacing w:afterLines="40"/>
        <w:rPr>
          <w:rFonts w:eastAsia="SimSun"/>
          <w:lang w:eastAsia="zh-CN"/>
        </w:rPr>
      </w:pPr>
      <w:r w:rsidRPr="006A07CA">
        <w:rPr>
          <w:rFonts w:eastAsia="SimSun"/>
          <w:lang w:eastAsia="zh-CN"/>
        </w:rPr>
        <w:t>Advanced receiver (IC/IS)</w:t>
      </w:r>
      <w:r>
        <w:rPr>
          <w:rFonts w:eastAsia="SimSun" w:hint="eastAsia"/>
          <w:lang w:eastAsia="zh-CN"/>
        </w:rPr>
        <w:t xml:space="preserve">: The CLI is mitigated </w:t>
      </w:r>
      <w:r w:rsidR="00551B06">
        <w:rPr>
          <w:rFonts w:eastAsia="SimSun" w:hint="eastAsia"/>
          <w:lang w:eastAsia="zh-CN"/>
        </w:rPr>
        <w:t>by advanced receiver, key enablers are:</w:t>
      </w:r>
    </w:p>
    <w:p w:rsidR="00000000" w:rsidRDefault="00551B06" w:rsidP="0008373B">
      <w:pPr>
        <w:pStyle w:val="BodyText"/>
        <w:numPr>
          <w:ilvl w:val="1"/>
          <w:numId w:val="41"/>
        </w:numPr>
        <w:spacing w:afterLines="40"/>
        <w:rPr>
          <w:rFonts w:eastAsia="SimSun"/>
          <w:lang w:eastAsia="zh-CN"/>
        </w:rPr>
      </w:pPr>
      <w:r>
        <w:rPr>
          <w:rFonts w:eastAsia="SimSun"/>
          <w:lang w:eastAsia="zh-CN"/>
        </w:rPr>
        <w:t>Symmetric</w:t>
      </w:r>
      <w:r>
        <w:rPr>
          <w:rFonts w:eastAsia="SimSun" w:hint="eastAsia"/>
          <w:lang w:eastAsia="zh-CN"/>
        </w:rPr>
        <w:t xml:space="preserve">/orthogonal RS in DL and UL </w:t>
      </w:r>
    </w:p>
    <w:p w:rsidR="00000000" w:rsidRDefault="00551B06" w:rsidP="0008373B">
      <w:pPr>
        <w:pStyle w:val="BodyText"/>
        <w:numPr>
          <w:ilvl w:val="1"/>
          <w:numId w:val="41"/>
        </w:numPr>
        <w:spacing w:afterLines="40"/>
        <w:rPr>
          <w:rFonts w:eastAsia="SimSun"/>
          <w:lang w:eastAsia="zh-CN"/>
        </w:rPr>
      </w:pPr>
      <w:r>
        <w:rPr>
          <w:rFonts w:eastAsia="SimSun"/>
          <w:lang w:eastAsia="zh-CN"/>
        </w:rPr>
        <w:t>T</w:t>
      </w:r>
      <w:r>
        <w:rPr>
          <w:rFonts w:eastAsia="SimSun" w:hint="eastAsia"/>
          <w:lang w:eastAsia="zh-CN"/>
        </w:rPr>
        <w:t>ime/frequency alignment of DL and UL signals</w:t>
      </w:r>
    </w:p>
    <w:p w:rsidR="00000000" w:rsidRDefault="00A652E6" w:rsidP="0008373B">
      <w:pPr>
        <w:pStyle w:val="BodyText"/>
        <w:numPr>
          <w:ilvl w:val="0"/>
          <w:numId w:val="41"/>
        </w:numPr>
        <w:spacing w:afterLines="40"/>
        <w:rPr>
          <w:rFonts w:eastAsia="SimSun"/>
          <w:lang w:eastAsia="zh-CN"/>
        </w:rPr>
      </w:pPr>
      <w:r>
        <w:rPr>
          <w:rFonts w:eastAsia="SimSun" w:hint="eastAsia"/>
          <w:lang w:eastAsia="zh-CN"/>
        </w:rPr>
        <w:t>Coordinated scheduling</w:t>
      </w:r>
    </w:p>
    <w:p w:rsidR="00000000" w:rsidRDefault="008F0B81" w:rsidP="0008373B">
      <w:pPr>
        <w:pStyle w:val="BodyText"/>
        <w:spacing w:afterLines="40"/>
        <w:ind w:left="420"/>
        <w:rPr>
          <w:rFonts w:eastAsia="SimSun"/>
          <w:lang w:eastAsia="zh-CN"/>
        </w:rPr>
      </w:pPr>
      <w:r>
        <w:rPr>
          <w:rFonts w:eastAsia="SimSun" w:hint="eastAsia"/>
          <w:lang w:eastAsia="zh-CN"/>
        </w:rPr>
        <w:t>The coordinated scheduling based schemes were proposed by m</w:t>
      </w:r>
      <w:r w:rsidR="00A652E6">
        <w:rPr>
          <w:rFonts w:eastAsia="SimSun" w:hint="eastAsia"/>
          <w:lang w:eastAsia="zh-CN"/>
        </w:rPr>
        <w:t xml:space="preserve">ost </w:t>
      </w:r>
      <w:r w:rsidR="00A973F8">
        <w:rPr>
          <w:rFonts w:eastAsia="SimSun" w:hint="eastAsia"/>
          <w:lang w:eastAsia="zh-CN"/>
        </w:rPr>
        <w:t xml:space="preserve">of the </w:t>
      </w:r>
      <w:r w:rsidR="00A652E6">
        <w:rPr>
          <w:rFonts w:eastAsia="SimSun" w:hint="eastAsia"/>
          <w:lang w:eastAsia="zh-CN"/>
        </w:rPr>
        <w:t>companies</w:t>
      </w:r>
      <w:r w:rsidR="00A973F8">
        <w:rPr>
          <w:rFonts w:eastAsia="SimSun" w:hint="eastAsia"/>
          <w:lang w:eastAsia="zh-CN"/>
        </w:rPr>
        <w:t xml:space="preserve">. The proposed schemes includes </w:t>
      </w:r>
      <w:r w:rsidR="009945C7">
        <w:rPr>
          <w:rFonts w:eastAsia="SimSun" w:hint="eastAsia"/>
          <w:lang w:eastAsia="zh-CN"/>
        </w:rPr>
        <w:t>the necessary inter-cell/TRP coordination in various dimensions</w:t>
      </w:r>
    </w:p>
    <w:p w:rsidR="00000000" w:rsidRDefault="009945C7" w:rsidP="0008373B">
      <w:pPr>
        <w:pStyle w:val="BodyText"/>
        <w:numPr>
          <w:ilvl w:val="1"/>
          <w:numId w:val="41"/>
        </w:numPr>
        <w:spacing w:afterLines="40"/>
        <w:rPr>
          <w:rFonts w:eastAsia="SimSun"/>
          <w:lang w:eastAsia="zh-CN"/>
        </w:rPr>
      </w:pPr>
      <w:r>
        <w:rPr>
          <w:rFonts w:eastAsia="SimSun"/>
          <w:lang w:eastAsia="zh-CN"/>
        </w:rPr>
        <w:t>S</w:t>
      </w:r>
      <w:r>
        <w:rPr>
          <w:rFonts w:eastAsia="SimSun" w:hint="eastAsia"/>
          <w:lang w:eastAsia="zh-CN"/>
        </w:rPr>
        <w:t>cheduling coordination</w:t>
      </w:r>
      <w:r w:rsidR="004D35ED">
        <w:rPr>
          <w:rFonts w:eastAsia="SimSun" w:hint="eastAsia"/>
          <w:lang w:eastAsia="zh-CN"/>
        </w:rPr>
        <w:t>, key enablers</w:t>
      </w:r>
    </w:p>
    <w:p w:rsidR="00000000" w:rsidRDefault="00846B88" w:rsidP="0008373B">
      <w:pPr>
        <w:pStyle w:val="BodyText"/>
        <w:numPr>
          <w:ilvl w:val="2"/>
          <w:numId w:val="41"/>
        </w:numPr>
        <w:spacing w:afterLines="40"/>
        <w:rPr>
          <w:rFonts w:eastAsia="SimSun"/>
          <w:lang w:eastAsia="zh-CN"/>
        </w:rPr>
      </w:pPr>
      <w:r>
        <w:rPr>
          <w:rFonts w:eastAsia="SimSun"/>
          <w:lang w:eastAsia="zh-CN"/>
        </w:rPr>
        <w:t>L</w:t>
      </w:r>
      <w:r>
        <w:rPr>
          <w:rFonts w:eastAsia="SimSun" w:hint="eastAsia"/>
          <w:lang w:eastAsia="zh-CN"/>
        </w:rPr>
        <w:t>ong-term CLI measurements(TRP-to-TRP CLI, UE-to UE CLI)</w:t>
      </w:r>
    </w:p>
    <w:p w:rsidR="00000000" w:rsidRDefault="00846B88" w:rsidP="0008373B">
      <w:pPr>
        <w:pStyle w:val="BodyText"/>
        <w:numPr>
          <w:ilvl w:val="2"/>
          <w:numId w:val="41"/>
        </w:numPr>
        <w:spacing w:afterLines="40"/>
        <w:rPr>
          <w:rFonts w:eastAsia="SimSun"/>
          <w:lang w:eastAsia="zh-CN"/>
        </w:rPr>
      </w:pPr>
      <w:r>
        <w:rPr>
          <w:rFonts w:eastAsia="SimSun"/>
          <w:lang w:eastAsia="zh-CN"/>
        </w:rPr>
        <w:t>I</w:t>
      </w:r>
      <w:r>
        <w:rPr>
          <w:rFonts w:eastAsia="SimSun" w:hint="eastAsia"/>
          <w:lang w:eastAsia="zh-CN"/>
        </w:rPr>
        <w:t>nter-TRP information exchange (backhaul or OTA)</w:t>
      </w:r>
    </w:p>
    <w:p w:rsidR="00000000" w:rsidRDefault="009945C7" w:rsidP="0008373B">
      <w:pPr>
        <w:pStyle w:val="BodyText"/>
        <w:numPr>
          <w:ilvl w:val="1"/>
          <w:numId w:val="41"/>
        </w:numPr>
        <w:spacing w:afterLines="40"/>
        <w:rPr>
          <w:rFonts w:eastAsia="SimSun"/>
          <w:lang w:eastAsia="zh-CN"/>
        </w:rPr>
      </w:pPr>
      <w:r>
        <w:rPr>
          <w:rFonts w:eastAsia="SimSun" w:hint="eastAsia"/>
          <w:lang w:eastAsia="zh-CN"/>
        </w:rPr>
        <w:t xml:space="preserve">Beam coordination </w:t>
      </w:r>
    </w:p>
    <w:p w:rsidR="00000000" w:rsidRDefault="00A83FE6" w:rsidP="0008373B">
      <w:pPr>
        <w:pStyle w:val="BodyText"/>
        <w:numPr>
          <w:ilvl w:val="2"/>
          <w:numId w:val="41"/>
        </w:numPr>
        <w:spacing w:afterLines="40"/>
        <w:rPr>
          <w:rFonts w:eastAsia="SimSun"/>
          <w:lang w:eastAsia="zh-CN"/>
        </w:rPr>
      </w:pPr>
      <w:r>
        <w:rPr>
          <w:rFonts w:eastAsia="SimSun" w:hint="eastAsia"/>
          <w:lang w:eastAsia="zh-CN"/>
        </w:rPr>
        <w:t>Long-term CLI measurements</w:t>
      </w:r>
    </w:p>
    <w:p w:rsidR="00000000" w:rsidRDefault="00A83FE6" w:rsidP="0008373B">
      <w:pPr>
        <w:pStyle w:val="BodyText"/>
        <w:numPr>
          <w:ilvl w:val="2"/>
          <w:numId w:val="41"/>
        </w:numPr>
        <w:spacing w:afterLines="40"/>
        <w:rPr>
          <w:rFonts w:eastAsia="SimSun"/>
          <w:lang w:eastAsia="zh-CN"/>
        </w:rPr>
      </w:pPr>
      <w:r>
        <w:rPr>
          <w:rFonts w:eastAsia="SimSun" w:hint="eastAsia"/>
          <w:lang w:eastAsia="zh-CN"/>
        </w:rPr>
        <w:t>Short-term CLI measurements</w:t>
      </w:r>
    </w:p>
    <w:p w:rsidR="00000000" w:rsidRDefault="0004691C" w:rsidP="0008373B">
      <w:pPr>
        <w:pStyle w:val="BodyText"/>
        <w:numPr>
          <w:ilvl w:val="2"/>
          <w:numId w:val="41"/>
        </w:numPr>
        <w:spacing w:afterLines="40"/>
        <w:rPr>
          <w:rFonts w:eastAsia="SimSun"/>
          <w:lang w:eastAsia="zh-CN"/>
        </w:rPr>
      </w:pPr>
      <w:r>
        <w:rPr>
          <w:rFonts w:eastAsia="SimSun"/>
          <w:lang w:eastAsia="zh-CN"/>
        </w:rPr>
        <w:t>I</w:t>
      </w:r>
      <w:r>
        <w:rPr>
          <w:rFonts w:eastAsia="SimSun" w:hint="eastAsia"/>
          <w:lang w:eastAsia="zh-CN"/>
        </w:rPr>
        <w:t>nter-TRP information exchange (backhaul or OTA)</w:t>
      </w:r>
    </w:p>
    <w:p w:rsidR="00000000" w:rsidRDefault="009945C7" w:rsidP="0008373B">
      <w:pPr>
        <w:pStyle w:val="BodyText"/>
        <w:numPr>
          <w:ilvl w:val="1"/>
          <w:numId w:val="41"/>
        </w:numPr>
        <w:spacing w:afterLines="40"/>
        <w:rPr>
          <w:rFonts w:eastAsia="SimSun"/>
          <w:lang w:eastAsia="zh-CN"/>
        </w:rPr>
      </w:pPr>
      <w:r>
        <w:rPr>
          <w:rFonts w:eastAsia="SimSun"/>
          <w:lang w:eastAsia="zh-CN"/>
        </w:rPr>
        <w:t>L</w:t>
      </w:r>
      <w:r>
        <w:rPr>
          <w:rFonts w:eastAsia="SimSun" w:hint="eastAsia"/>
          <w:lang w:eastAsia="zh-CN"/>
        </w:rPr>
        <w:t>ink adaptation</w:t>
      </w:r>
    </w:p>
    <w:p w:rsidR="00000000" w:rsidRDefault="0004691C" w:rsidP="0008373B">
      <w:pPr>
        <w:pStyle w:val="BodyText"/>
        <w:numPr>
          <w:ilvl w:val="2"/>
          <w:numId w:val="41"/>
        </w:numPr>
        <w:spacing w:afterLines="40"/>
        <w:rPr>
          <w:rFonts w:eastAsia="SimSun"/>
          <w:lang w:eastAsia="zh-CN"/>
        </w:rPr>
      </w:pPr>
      <w:r w:rsidRPr="0004691C">
        <w:rPr>
          <w:rFonts w:eastAsia="SimSun"/>
          <w:lang w:eastAsia="zh-CN"/>
        </w:rPr>
        <w:t>DL and UL CLI measurement</w:t>
      </w:r>
    </w:p>
    <w:p w:rsidR="00000000" w:rsidRDefault="009945C7" w:rsidP="0008373B">
      <w:pPr>
        <w:pStyle w:val="BodyText"/>
        <w:numPr>
          <w:ilvl w:val="1"/>
          <w:numId w:val="41"/>
        </w:numPr>
        <w:spacing w:afterLines="40"/>
        <w:rPr>
          <w:rFonts w:eastAsia="SimSun"/>
          <w:lang w:eastAsia="zh-CN"/>
        </w:rPr>
      </w:pPr>
      <w:r>
        <w:rPr>
          <w:rFonts w:eastAsia="SimSun"/>
          <w:lang w:eastAsia="zh-CN"/>
        </w:rPr>
        <w:t>P</w:t>
      </w:r>
      <w:r>
        <w:rPr>
          <w:rFonts w:eastAsia="SimSun" w:hint="eastAsia"/>
          <w:lang w:eastAsia="zh-CN"/>
        </w:rPr>
        <w:t>ower control</w:t>
      </w:r>
    </w:p>
    <w:p w:rsidR="00000000" w:rsidRDefault="0004691C" w:rsidP="0008373B">
      <w:pPr>
        <w:pStyle w:val="BodyText"/>
        <w:numPr>
          <w:ilvl w:val="2"/>
          <w:numId w:val="41"/>
        </w:numPr>
        <w:spacing w:afterLines="40"/>
        <w:rPr>
          <w:rFonts w:eastAsia="SimSun"/>
          <w:lang w:eastAsia="zh-CN"/>
        </w:rPr>
      </w:pPr>
      <w:r>
        <w:rPr>
          <w:rFonts w:eastAsia="SimSun" w:hint="eastAsia"/>
          <w:lang w:eastAsia="zh-CN"/>
        </w:rPr>
        <w:t>Long-term CLI measurements</w:t>
      </w:r>
    </w:p>
    <w:p w:rsidR="00000000" w:rsidRDefault="0004691C" w:rsidP="0008373B">
      <w:pPr>
        <w:pStyle w:val="BodyText"/>
        <w:numPr>
          <w:ilvl w:val="2"/>
          <w:numId w:val="41"/>
        </w:numPr>
        <w:spacing w:afterLines="40"/>
        <w:rPr>
          <w:rFonts w:eastAsia="SimSun"/>
          <w:lang w:eastAsia="zh-CN"/>
        </w:rPr>
      </w:pPr>
      <w:r>
        <w:rPr>
          <w:rFonts w:eastAsia="SimSun" w:hint="eastAsia"/>
          <w:lang w:eastAsia="zh-CN"/>
        </w:rPr>
        <w:t>Short-term CLI measurements</w:t>
      </w:r>
    </w:p>
    <w:p w:rsidR="00000000" w:rsidRDefault="0004691C" w:rsidP="0008373B">
      <w:pPr>
        <w:pStyle w:val="BodyText"/>
        <w:numPr>
          <w:ilvl w:val="2"/>
          <w:numId w:val="41"/>
        </w:numPr>
        <w:spacing w:afterLines="40"/>
        <w:rPr>
          <w:rFonts w:eastAsia="SimSun"/>
          <w:lang w:eastAsia="zh-CN"/>
        </w:rPr>
      </w:pPr>
      <w:r w:rsidRPr="0004691C">
        <w:rPr>
          <w:rFonts w:eastAsia="SimSun"/>
          <w:lang w:eastAsia="zh-CN"/>
        </w:rPr>
        <w:t>Information exchange among TRPs</w:t>
      </w:r>
    </w:p>
    <w:p w:rsidR="00000000" w:rsidRDefault="0004691C" w:rsidP="0008373B">
      <w:pPr>
        <w:pStyle w:val="BodyText"/>
        <w:numPr>
          <w:ilvl w:val="2"/>
          <w:numId w:val="41"/>
        </w:numPr>
        <w:spacing w:afterLines="40"/>
        <w:rPr>
          <w:rFonts w:eastAsia="SimSun"/>
          <w:lang w:eastAsia="zh-CN"/>
        </w:rPr>
      </w:pPr>
      <w:r w:rsidRPr="00830B1E">
        <w:rPr>
          <w:rFonts w:eastAsia="SimSun"/>
          <w:lang w:eastAsia="zh-CN"/>
        </w:rPr>
        <w:t>Interferen</w:t>
      </w:r>
      <w:r w:rsidRPr="00830B1E">
        <w:rPr>
          <w:rFonts w:eastAsia="SimSun" w:hint="eastAsia"/>
          <w:lang w:eastAsia="zh-CN"/>
        </w:rPr>
        <w:t>c</w:t>
      </w:r>
      <w:r w:rsidRPr="00830B1E">
        <w:rPr>
          <w:rFonts w:eastAsia="SimSun"/>
          <w:lang w:eastAsia="zh-CN"/>
        </w:rPr>
        <w:t>e-aware power control</w:t>
      </w:r>
    </w:p>
    <w:p w:rsidR="00000000" w:rsidRDefault="00D66234" w:rsidP="0008373B">
      <w:pPr>
        <w:pStyle w:val="BodyText"/>
        <w:numPr>
          <w:ilvl w:val="1"/>
          <w:numId w:val="41"/>
        </w:numPr>
        <w:spacing w:afterLines="40"/>
        <w:rPr>
          <w:rFonts w:eastAsia="SimSun"/>
          <w:lang w:eastAsia="zh-CN"/>
        </w:rPr>
      </w:pPr>
      <w:r>
        <w:rPr>
          <w:rFonts w:eastAsia="SimSun"/>
          <w:lang w:eastAsia="zh-CN"/>
        </w:rPr>
        <w:t xml:space="preserve">Cell/TRP clustering </w:t>
      </w:r>
    </w:p>
    <w:p w:rsidR="00000000" w:rsidRDefault="00D66234" w:rsidP="0008373B">
      <w:pPr>
        <w:pStyle w:val="BodyText"/>
        <w:numPr>
          <w:ilvl w:val="2"/>
          <w:numId w:val="41"/>
        </w:numPr>
        <w:spacing w:afterLines="40"/>
        <w:rPr>
          <w:rFonts w:eastAsia="SimSun"/>
          <w:lang w:eastAsia="zh-CN"/>
        </w:rPr>
      </w:pPr>
      <w:r>
        <w:rPr>
          <w:rFonts w:eastAsia="SimSun"/>
          <w:lang w:eastAsia="zh-CN"/>
        </w:rPr>
        <w:t>Long-term RSRP like CLI measurement (TRP-TRP)</w:t>
      </w:r>
    </w:p>
    <w:p w:rsidR="00000000" w:rsidRDefault="00D66234" w:rsidP="0008373B">
      <w:pPr>
        <w:pStyle w:val="BodyText"/>
        <w:numPr>
          <w:ilvl w:val="2"/>
          <w:numId w:val="41"/>
        </w:numPr>
        <w:spacing w:afterLines="40"/>
        <w:rPr>
          <w:rFonts w:eastAsia="SimSun"/>
          <w:lang w:eastAsia="zh-CN"/>
        </w:rPr>
      </w:pPr>
      <w:r>
        <w:rPr>
          <w:rFonts w:eastAsia="SimSun"/>
          <w:lang w:eastAsia="zh-CN"/>
        </w:rPr>
        <w:t>Information exchange among TRPs, e.g. intended UL-DL usage over backhaul or OTA</w:t>
      </w:r>
    </w:p>
    <w:p w:rsidR="005A5453" w:rsidRPr="00A652E6" w:rsidRDefault="005A5453" w:rsidP="005A5453">
      <w:pPr>
        <w:pStyle w:val="BodyText"/>
        <w:spacing w:before="120"/>
        <w:ind w:left="420"/>
        <w:rPr>
          <w:rFonts w:eastAsia="SimSun"/>
          <w:lang w:eastAsia="zh-CN"/>
        </w:rPr>
      </w:pPr>
      <w:r>
        <w:rPr>
          <w:rFonts w:eastAsia="SimSun" w:hint="eastAsia"/>
          <w:lang w:eastAsia="zh-CN"/>
        </w:rPr>
        <w:t xml:space="preserve">Note: The </w:t>
      </w:r>
      <w:r w:rsidR="008C4E80" w:rsidRPr="00835CFD">
        <w:rPr>
          <w:rFonts w:eastAsia="SimSun" w:hint="eastAsia"/>
          <w:lang w:eastAsia="zh-CN"/>
        </w:rPr>
        <w:t xml:space="preserve">enabler </w:t>
      </w:r>
      <w:r w:rsidRPr="00835CFD">
        <w:rPr>
          <w:rFonts w:eastAsia="SimSun"/>
          <w:lang w:eastAsia="zh-CN"/>
        </w:rPr>
        <w:t>“</w:t>
      </w:r>
      <w:r w:rsidRPr="00835CFD">
        <w:rPr>
          <w:rFonts w:eastAsia="SimSun" w:hint="eastAsia"/>
          <w:lang w:eastAsia="zh-CN"/>
        </w:rPr>
        <w:t>sensing</w:t>
      </w:r>
      <w:r>
        <w:rPr>
          <w:rFonts w:eastAsia="SimSun"/>
          <w:lang w:eastAsia="zh-CN"/>
        </w:rPr>
        <w:t>”</w:t>
      </w:r>
      <w:r>
        <w:rPr>
          <w:rFonts w:eastAsia="SimSun" w:hint="eastAsia"/>
          <w:lang w:eastAsia="zh-CN"/>
        </w:rPr>
        <w:t xml:space="preserve"> is not explicit</w:t>
      </w:r>
      <w:r w:rsidR="008C4E80">
        <w:rPr>
          <w:rFonts w:eastAsia="SimSun" w:hint="eastAsia"/>
          <w:lang w:eastAsia="zh-CN"/>
        </w:rPr>
        <w:t>ly</w:t>
      </w:r>
      <w:r>
        <w:rPr>
          <w:rFonts w:eastAsia="SimSun" w:hint="eastAsia"/>
          <w:lang w:eastAsia="zh-CN"/>
        </w:rPr>
        <w:t xml:space="preserve"> listed above as it is understood as included in the long-term/short term CLI measurements</w:t>
      </w:r>
      <w:r w:rsidR="008C4E80">
        <w:rPr>
          <w:rFonts w:eastAsia="SimSun" w:hint="eastAsia"/>
          <w:lang w:eastAsia="zh-CN"/>
        </w:rPr>
        <w:t>;</w:t>
      </w:r>
      <w:r w:rsidR="008C4E80">
        <w:rPr>
          <w:rFonts w:eastAsia="SimSun"/>
          <w:lang w:eastAsia="zh-CN"/>
        </w:rPr>
        <w:t xml:space="preserve"> </w:t>
      </w:r>
      <w:r w:rsidR="00FB593D">
        <w:rPr>
          <w:rFonts w:eastAsia="SimSun" w:hint="eastAsia"/>
          <w:lang w:eastAsia="zh-CN"/>
        </w:rPr>
        <w:t>t</w:t>
      </w:r>
      <w:r w:rsidR="008C4E80">
        <w:rPr>
          <w:rFonts w:eastAsia="SimSun" w:hint="eastAsia"/>
          <w:lang w:eastAsia="zh-CN"/>
        </w:rPr>
        <w:t xml:space="preserve">he enabler </w:t>
      </w:r>
      <w:r w:rsidR="008C4E80">
        <w:rPr>
          <w:rFonts w:eastAsia="SimSun"/>
          <w:lang w:eastAsia="zh-CN"/>
        </w:rPr>
        <w:t>“</w:t>
      </w:r>
      <w:r w:rsidR="008C4E80">
        <w:rPr>
          <w:rFonts w:eastAsia="SimSun" w:hint="eastAsia"/>
          <w:lang w:eastAsia="zh-CN"/>
        </w:rPr>
        <w:t>OTA signaling</w:t>
      </w:r>
      <w:r w:rsidR="008C4E80">
        <w:rPr>
          <w:rFonts w:eastAsia="SimSun"/>
          <w:lang w:eastAsia="zh-CN"/>
        </w:rPr>
        <w:t>”</w:t>
      </w:r>
      <w:r w:rsidR="008C4E80">
        <w:rPr>
          <w:rFonts w:eastAsia="SimSun" w:hint="eastAsia"/>
          <w:lang w:eastAsia="zh-CN"/>
        </w:rPr>
        <w:t xml:space="preserve"> is not explicitly listed above as it is understood as included in the i</w:t>
      </w:r>
      <w:r w:rsidR="008C4E80" w:rsidRPr="0004691C">
        <w:rPr>
          <w:rFonts w:eastAsia="SimSun"/>
          <w:lang w:eastAsia="zh-CN"/>
        </w:rPr>
        <w:t>nformation exchange among TRP</w:t>
      </w:r>
      <w:r w:rsidR="002D6242">
        <w:rPr>
          <w:rFonts w:eastAsia="SimSun" w:hint="eastAsia"/>
          <w:lang w:eastAsia="zh-CN"/>
        </w:rPr>
        <w:t>.</w:t>
      </w:r>
    </w:p>
    <w:p w:rsidR="00750B10" w:rsidRPr="009945C7" w:rsidRDefault="00750B10" w:rsidP="009945C7">
      <w:pPr>
        <w:pStyle w:val="BodyText"/>
        <w:numPr>
          <w:ilvl w:val="0"/>
          <w:numId w:val="41"/>
        </w:numPr>
        <w:spacing w:before="120"/>
        <w:rPr>
          <w:rFonts w:eastAsia="SimSun"/>
          <w:lang w:eastAsia="zh-CN"/>
        </w:rPr>
      </w:pPr>
      <w:r w:rsidRPr="009945C7">
        <w:rPr>
          <w:rFonts w:eastAsia="SimSun"/>
          <w:lang w:eastAsia="zh-CN"/>
        </w:rPr>
        <w:t>I</w:t>
      </w:r>
      <w:r w:rsidRPr="009945C7">
        <w:rPr>
          <w:rFonts w:eastAsia="SimSun" w:hint="eastAsia"/>
          <w:lang w:eastAsia="zh-CN"/>
        </w:rPr>
        <w:t>mplementation based solutions</w:t>
      </w:r>
    </w:p>
    <w:p w:rsidR="005F2421" w:rsidRDefault="00E27B02" w:rsidP="007B26F2">
      <w:pPr>
        <w:pStyle w:val="BodyText"/>
        <w:spacing w:before="120"/>
        <w:ind w:left="420"/>
        <w:rPr>
          <w:rFonts w:eastAsia="SimSun"/>
          <w:lang w:eastAsia="zh-CN"/>
        </w:rPr>
      </w:pPr>
      <w:r>
        <w:rPr>
          <w:rFonts w:eastAsia="SimSun"/>
          <w:lang w:eastAsia="zh-CN"/>
        </w:rPr>
        <w:t>I</w:t>
      </w:r>
      <w:r>
        <w:rPr>
          <w:rFonts w:eastAsia="SimSun" w:hint="eastAsia"/>
          <w:lang w:eastAsia="zh-CN"/>
        </w:rPr>
        <w:t xml:space="preserve">t </w:t>
      </w:r>
      <w:r w:rsidR="00EA59A4">
        <w:rPr>
          <w:rFonts w:eastAsia="SimSun" w:hint="eastAsia"/>
          <w:lang w:eastAsia="zh-CN"/>
        </w:rPr>
        <w:t>was</w:t>
      </w:r>
      <w:r>
        <w:rPr>
          <w:rFonts w:eastAsia="SimSun" w:hint="eastAsia"/>
          <w:lang w:eastAsia="zh-CN"/>
        </w:rPr>
        <w:t xml:space="preserve"> proposed that </w:t>
      </w:r>
      <w:r w:rsidR="00B24A75">
        <w:rPr>
          <w:rFonts w:eastAsia="SimSun" w:hint="eastAsia"/>
          <w:lang w:eastAsia="zh-CN"/>
        </w:rPr>
        <w:t xml:space="preserve">for macro </w:t>
      </w:r>
      <w:r w:rsidR="00B24A75">
        <w:rPr>
          <w:rFonts w:eastAsia="SimSun"/>
          <w:lang w:eastAsia="zh-CN"/>
        </w:rPr>
        <w:t>deployment</w:t>
      </w:r>
      <w:r w:rsidR="00B24A75">
        <w:rPr>
          <w:rFonts w:eastAsia="SimSun" w:hint="eastAsia"/>
          <w:lang w:eastAsia="zh-CN"/>
        </w:rPr>
        <w:t xml:space="preserve">, intra-site </w:t>
      </w:r>
      <w:r w:rsidR="00B24A75">
        <w:rPr>
          <w:rFonts w:eastAsia="SimSun"/>
          <w:lang w:eastAsia="zh-CN"/>
        </w:rPr>
        <w:t>coordination</w:t>
      </w:r>
      <w:r w:rsidR="00B24A75">
        <w:rPr>
          <w:rFonts w:eastAsia="SimSun" w:hint="eastAsia"/>
          <w:lang w:eastAsia="zh-CN"/>
        </w:rPr>
        <w:t xml:space="preserve"> can be used for CLIM without </w:t>
      </w:r>
      <w:r w:rsidR="00B24A75">
        <w:rPr>
          <w:rFonts w:eastAsia="SimSun"/>
          <w:lang w:eastAsia="zh-CN"/>
        </w:rPr>
        <w:t xml:space="preserve">specification support. </w:t>
      </w:r>
      <w:r w:rsidR="0040720F">
        <w:rPr>
          <w:rFonts w:eastAsia="SimSun" w:hint="eastAsia"/>
          <w:lang w:eastAsia="zh-CN"/>
        </w:rPr>
        <w:t xml:space="preserve">However, in </w:t>
      </w:r>
      <w:r w:rsidR="0031027E">
        <w:rPr>
          <w:rFonts w:eastAsia="SimSun" w:hint="eastAsia"/>
          <w:lang w:eastAsia="zh-CN"/>
        </w:rPr>
        <w:t xml:space="preserve">indoor hotspot or micro layer of urban macro deployment scenarios, </w:t>
      </w:r>
      <w:r w:rsidR="0031027E">
        <w:rPr>
          <w:rFonts w:eastAsia="SimSun" w:hint="eastAsia"/>
          <w:lang w:eastAsia="zh-CN"/>
        </w:rPr>
        <w:lastRenderedPageBreak/>
        <w:t xml:space="preserve">there is no </w:t>
      </w:r>
      <w:r w:rsidR="00FB593D">
        <w:rPr>
          <w:rFonts w:eastAsia="SimSun" w:hint="eastAsia"/>
          <w:lang w:eastAsia="zh-CN"/>
        </w:rPr>
        <w:t>co-site gNBs</w:t>
      </w:r>
      <w:r w:rsidR="006A7681">
        <w:rPr>
          <w:rFonts w:eastAsia="SimSun" w:hint="eastAsia"/>
          <w:lang w:eastAsia="zh-CN"/>
        </w:rPr>
        <w:t xml:space="preserve"> such that the implementation based solutions without specification support may not be feasible. </w:t>
      </w:r>
    </w:p>
    <w:p w:rsidR="007B26F2" w:rsidRDefault="007B26F2" w:rsidP="007B26F2">
      <w:pPr>
        <w:pStyle w:val="BodyText"/>
        <w:spacing w:before="120"/>
        <w:rPr>
          <w:rFonts w:eastAsia="SimSun" w:cs="Arial"/>
          <w:i/>
          <w:iCs/>
          <w:lang w:eastAsia="zh-CN"/>
        </w:rPr>
      </w:pPr>
      <w:r w:rsidRPr="00461046">
        <w:rPr>
          <w:rFonts w:eastAsia="SimSun" w:cs="Arial" w:hint="eastAsia"/>
          <w:b/>
          <w:iCs/>
          <w:lang w:eastAsia="zh-CN"/>
        </w:rPr>
        <w:t>Observation</w:t>
      </w:r>
      <w:r w:rsidR="00461046" w:rsidRPr="00461046">
        <w:rPr>
          <w:rFonts w:eastAsia="SimSun" w:cs="Arial" w:hint="eastAsia"/>
          <w:b/>
          <w:iCs/>
          <w:lang w:eastAsia="zh-CN"/>
        </w:rPr>
        <w:t xml:space="preserve"> 1</w:t>
      </w:r>
      <w:r>
        <w:rPr>
          <w:rFonts w:eastAsia="SimSun" w:hint="eastAsia"/>
          <w:lang w:eastAsia="zh-CN"/>
        </w:rPr>
        <w:t xml:space="preserve">: </w:t>
      </w:r>
      <w:r w:rsidR="00461046" w:rsidRPr="00744D3D">
        <w:rPr>
          <w:rFonts w:eastAsia="SimSun" w:cs="Arial" w:hint="eastAsia"/>
          <w:i/>
          <w:iCs/>
          <w:lang w:eastAsia="zh-CN"/>
        </w:rPr>
        <w:t xml:space="preserve">Specified enablers for cross-link </w:t>
      </w:r>
      <w:r w:rsidR="00461046" w:rsidRPr="00744D3D">
        <w:rPr>
          <w:rFonts w:eastAsia="SimSun" w:cs="Arial"/>
          <w:i/>
          <w:iCs/>
          <w:lang w:eastAsia="zh-CN"/>
        </w:rPr>
        <w:t>interference</w:t>
      </w:r>
      <w:r w:rsidR="00461046" w:rsidRPr="00744D3D">
        <w:rPr>
          <w:rFonts w:eastAsia="SimSun" w:cs="Arial" w:hint="eastAsia"/>
          <w:i/>
          <w:iCs/>
          <w:lang w:eastAsia="zh-CN"/>
        </w:rPr>
        <w:t xml:space="preserve"> management schemes should be supported as implementation based solution could not cover all the deployment scenarios. </w:t>
      </w:r>
    </w:p>
    <w:p w:rsidR="00BB6544" w:rsidRDefault="00744D3D" w:rsidP="00BE4F50">
      <w:pPr>
        <w:pStyle w:val="BodyText"/>
        <w:spacing w:before="120"/>
        <w:rPr>
          <w:rFonts w:eastAsia="SimSun"/>
          <w:lang w:eastAsia="zh-CN"/>
        </w:rPr>
      </w:pPr>
      <w:r>
        <w:rPr>
          <w:rFonts w:eastAsia="SimSun" w:hint="eastAsia"/>
          <w:lang w:eastAsia="zh-CN"/>
        </w:rPr>
        <w:t xml:space="preserve">Based on the above discussions, generally two categories of CLIM schemes should be considered when discussing the </w:t>
      </w:r>
      <w:r>
        <w:rPr>
          <w:rFonts w:eastAsia="SimSun"/>
          <w:lang w:eastAsia="zh-CN"/>
        </w:rPr>
        <w:t>necessary</w:t>
      </w:r>
      <w:r>
        <w:rPr>
          <w:rFonts w:eastAsia="SimSun" w:hint="eastAsia"/>
          <w:lang w:eastAsia="zh-CN"/>
        </w:rPr>
        <w:t xml:space="preserve"> </w:t>
      </w:r>
      <w:r w:rsidR="00BE4F50">
        <w:rPr>
          <w:rFonts w:eastAsia="SimSun" w:hint="eastAsia"/>
          <w:lang w:eastAsia="zh-CN"/>
        </w:rPr>
        <w:t xml:space="preserve">specified enablers, i.e. the </w:t>
      </w:r>
      <w:r w:rsidR="0023174D">
        <w:rPr>
          <w:rFonts w:eastAsia="SimSun"/>
          <w:lang w:eastAsia="zh-CN"/>
        </w:rPr>
        <w:t>advanced receiver for interference cancellation</w:t>
      </w:r>
      <w:r w:rsidR="0023174D">
        <w:rPr>
          <w:rFonts w:eastAsia="SimSun" w:hint="eastAsia"/>
          <w:lang w:eastAsia="zh-CN"/>
        </w:rPr>
        <w:t xml:space="preserve">, </w:t>
      </w:r>
      <w:r w:rsidR="00BE4F50">
        <w:rPr>
          <w:rFonts w:eastAsia="SimSun" w:hint="eastAsia"/>
          <w:lang w:eastAsia="zh-CN"/>
        </w:rPr>
        <w:t xml:space="preserve">and </w:t>
      </w:r>
      <w:r w:rsidR="0023174D">
        <w:rPr>
          <w:rFonts w:eastAsia="SimSun" w:hint="eastAsia"/>
          <w:lang w:eastAsia="zh-CN"/>
        </w:rPr>
        <w:t xml:space="preserve">the </w:t>
      </w:r>
      <w:r w:rsidR="00BE4F50">
        <w:rPr>
          <w:rFonts w:eastAsia="SimSun" w:hint="eastAsia"/>
          <w:lang w:eastAsia="zh-CN"/>
        </w:rPr>
        <w:t>interference coordination.</w:t>
      </w:r>
      <w:r w:rsidR="0023174D">
        <w:rPr>
          <w:rFonts w:eastAsia="SimSun" w:hint="eastAsia"/>
          <w:lang w:eastAsia="zh-CN"/>
        </w:rPr>
        <w:t xml:space="preserve"> </w:t>
      </w:r>
    </w:p>
    <w:p w:rsidR="00744D3D" w:rsidRDefault="006B2F0A" w:rsidP="00BE4F50">
      <w:pPr>
        <w:pStyle w:val="BodyText"/>
        <w:spacing w:before="120"/>
        <w:rPr>
          <w:rFonts w:eastAsia="SimSun"/>
          <w:lang w:eastAsia="zh-CN"/>
        </w:rPr>
      </w:pPr>
      <w:r>
        <w:rPr>
          <w:rFonts w:eastAsia="SimSun" w:hint="eastAsia"/>
          <w:lang w:eastAsia="zh-CN"/>
        </w:rPr>
        <w:t>Interference cancellation with a</w:t>
      </w:r>
      <w:r w:rsidR="0023174D">
        <w:rPr>
          <w:rFonts w:eastAsia="SimSun" w:hint="eastAsia"/>
          <w:lang w:eastAsia="zh-CN"/>
        </w:rPr>
        <w:t xml:space="preserve">dvanced receiver </w:t>
      </w:r>
      <w:r>
        <w:rPr>
          <w:rFonts w:eastAsia="SimSun" w:hint="eastAsia"/>
          <w:lang w:eastAsia="zh-CN"/>
        </w:rPr>
        <w:t>is an efficient solution to deal with the CLI</w:t>
      </w:r>
      <w:r w:rsidR="00136314">
        <w:rPr>
          <w:rFonts w:eastAsia="SimSun" w:hint="eastAsia"/>
          <w:lang w:eastAsia="zh-CN"/>
        </w:rPr>
        <w:t xml:space="preserve">. </w:t>
      </w:r>
      <w:r w:rsidR="007A4B3E">
        <w:rPr>
          <w:rFonts w:eastAsia="SimSun" w:hint="eastAsia"/>
          <w:lang w:eastAsia="zh-CN"/>
        </w:rPr>
        <w:t>T</w:t>
      </w:r>
      <w:r w:rsidR="002970CF">
        <w:rPr>
          <w:rFonts w:eastAsia="SimSun" w:hint="eastAsia"/>
          <w:lang w:eastAsia="zh-CN"/>
        </w:rPr>
        <w:t xml:space="preserve">he key enabler is the </w:t>
      </w:r>
      <w:r w:rsidR="002970CF">
        <w:rPr>
          <w:rFonts w:eastAsia="SimSun"/>
          <w:lang w:eastAsia="zh-CN"/>
        </w:rPr>
        <w:t>symmetric</w:t>
      </w:r>
      <w:r w:rsidR="002970CF">
        <w:rPr>
          <w:rFonts w:eastAsia="SimSun" w:hint="eastAsia"/>
          <w:lang w:eastAsia="zh-CN"/>
        </w:rPr>
        <w:t xml:space="preserve"> DL/UL link design which includes the common waveform, </w:t>
      </w:r>
      <w:r w:rsidR="00BA7390">
        <w:rPr>
          <w:rFonts w:eastAsia="SimSun"/>
          <w:lang w:eastAsia="zh-CN"/>
        </w:rPr>
        <w:t>subcarrier</w:t>
      </w:r>
      <w:r w:rsidR="00BA7390">
        <w:rPr>
          <w:rFonts w:eastAsia="SimSun" w:hint="eastAsia"/>
          <w:lang w:eastAsia="zh-CN"/>
        </w:rPr>
        <w:t xml:space="preserve"> grid, DMRS design, etc. </w:t>
      </w:r>
      <w:r w:rsidR="007A4B3E">
        <w:rPr>
          <w:rFonts w:eastAsia="SimSun" w:hint="eastAsia"/>
          <w:lang w:eastAsia="zh-CN"/>
        </w:rPr>
        <w:t xml:space="preserve">Based on the mentioned enabler, </w:t>
      </w:r>
      <w:r w:rsidR="007A4B3E">
        <w:rPr>
          <w:rFonts w:eastAsia="SimSun"/>
          <w:lang w:eastAsia="zh-CN"/>
        </w:rPr>
        <w:t>different</w:t>
      </w:r>
      <w:r w:rsidR="007A4B3E">
        <w:rPr>
          <w:rFonts w:eastAsia="SimSun" w:hint="eastAsia"/>
          <w:lang w:eastAsia="zh-CN"/>
        </w:rPr>
        <w:t xml:space="preserve"> advanced receiver types can be used which is mainly implementation specific issue. </w:t>
      </w:r>
      <w:r w:rsidR="00297EC9">
        <w:rPr>
          <w:rFonts w:eastAsia="SimSun"/>
          <w:lang w:eastAsia="zh-CN"/>
        </w:rPr>
        <w:t>It</w:t>
      </w:r>
      <w:r w:rsidR="00297EC9">
        <w:rPr>
          <w:rFonts w:eastAsia="SimSun" w:hint="eastAsia"/>
          <w:lang w:eastAsia="zh-CN"/>
        </w:rPr>
        <w:t xml:space="preserve"> is noted </w:t>
      </w:r>
      <w:r w:rsidR="00297EC9">
        <w:rPr>
          <w:rFonts w:eastAsia="SimSun"/>
          <w:lang w:eastAsia="zh-CN"/>
        </w:rPr>
        <w:t>that</w:t>
      </w:r>
      <w:r w:rsidR="00297EC9">
        <w:rPr>
          <w:rFonts w:eastAsia="SimSun" w:hint="eastAsia"/>
          <w:lang w:eastAsia="zh-CN"/>
        </w:rPr>
        <w:t xml:space="preserve"> CP-OFDM </w:t>
      </w:r>
      <w:r w:rsidR="0087262E">
        <w:rPr>
          <w:rFonts w:eastAsia="SimSun" w:hint="eastAsia"/>
          <w:lang w:eastAsia="zh-CN"/>
        </w:rPr>
        <w:t xml:space="preserve">has been agreed commonly for DL and UL and subcarrier alignment can also be maintained </w:t>
      </w:r>
      <w:r w:rsidR="0071101A">
        <w:rPr>
          <w:rFonts w:eastAsia="SimSun" w:hint="eastAsia"/>
          <w:lang w:eastAsia="zh-CN"/>
        </w:rPr>
        <w:t xml:space="preserve">for DL and UL. </w:t>
      </w:r>
      <w:r w:rsidR="00BC55AD">
        <w:rPr>
          <w:rFonts w:eastAsia="SimSun" w:hint="eastAsia"/>
          <w:lang w:eastAsia="zh-CN"/>
        </w:rPr>
        <w:t xml:space="preserve">Furthermore, </w:t>
      </w:r>
      <w:r w:rsidR="00BC55AD" w:rsidRPr="00835CFD">
        <w:rPr>
          <w:rFonts w:eastAsia="SimSun" w:hint="eastAsia"/>
          <w:lang w:eastAsia="zh-CN"/>
        </w:rPr>
        <w:t>in RAN1#88</w:t>
      </w:r>
      <w:r w:rsidR="00BC55AD">
        <w:rPr>
          <w:rFonts w:eastAsia="SimSun" w:hint="eastAsia"/>
          <w:lang w:eastAsia="zh-CN"/>
        </w:rPr>
        <w:t xml:space="preserve"> following was agreed with can be a good starting point for the future DMRS design discussion taking into account the cross-link </w:t>
      </w:r>
      <w:r w:rsidR="00BC55AD">
        <w:rPr>
          <w:rFonts w:eastAsia="SimSun"/>
          <w:lang w:eastAsia="zh-CN"/>
        </w:rPr>
        <w:t>interference</w:t>
      </w:r>
      <w:r w:rsidR="00BC55AD">
        <w:rPr>
          <w:rFonts w:eastAsia="SimSun" w:hint="eastAsia"/>
          <w:lang w:eastAsia="zh-CN"/>
        </w:rPr>
        <w:t xml:space="preserve"> </w:t>
      </w:r>
      <w:r w:rsidR="00D177E2">
        <w:rPr>
          <w:rFonts w:eastAsia="SimSun" w:hint="eastAsia"/>
          <w:lang w:eastAsia="zh-CN"/>
        </w:rPr>
        <w:t>cancelation use case</w:t>
      </w:r>
      <w:r w:rsidR="00BC55AD">
        <w:rPr>
          <w:rFonts w:eastAsia="SimSun" w:hint="eastAsia"/>
          <w:lang w:eastAsia="zh-CN"/>
        </w:rPr>
        <w:t xml:space="preserve">. </w:t>
      </w:r>
      <w:r w:rsidR="0087262E">
        <w:rPr>
          <w:rFonts w:eastAsia="SimSun" w:hint="eastAsia"/>
          <w:lang w:eastAsia="zh-CN"/>
        </w:rPr>
        <w:t xml:space="preserve"> </w:t>
      </w:r>
    </w:p>
    <w:p w:rsidR="00661C46" w:rsidRPr="00BC55AD" w:rsidRDefault="00661C46" w:rsidP="00661C46">
      <w:pPr>
        <w:rPr>
          <w:rFonts w:eastAsia="MS Mincho"/>
          <w:i/>
          <w:szCs w:val="20"/>
          <w:lang w:eastAsia="ja-JP"/>
        </w:rPr>
      </w:pPr>
      <w:r w:rsidRPr="00BC55AD">
        <w:rPr>
          <w:rFonts w:eastAsia="MS Mincho"/>
          <w:i/>
          <w:szCs w:val="20"/>
          <w:highlight w:val="green"/>
          <w:lang w:eastAsia="ja-JP"/>
        </w:rPr>
        <w:t>Agreements</w:t>
      </w:r>
      <w:r w:rsidRPr="00BC55AD">
        <w:rPr>
          <w:rFonts w:eastAsia="MS Mincho"/>
          <w:i/>
          <w:szCs w:val="20"/>
          <w:lang w:eastAsia="ja-JP"/>
        </w:rPr>
        <w:t>:</w:t>
      </w:r>
    </w:p>
    <w:p w:rsidR="00661C46" w:rsidRPr="00BC55AD" w:rsidRDefault="00661C46" w:rsidP="00661C46">
      <w:pPr>
        <w:numPr>
          <w:ilvl w:val="0"/>
          <w:numId w:val="42"/>
        </w:numPr>
        <w:rPr>
          <w:rFonts w:eastAsia="MS Mincho"/>
          <w:i/>
          <w:szCs w:val="20"/>
          <w:lang w:eastAsia="ja-JP"/>
        </w:rPr>
      </w:pPr>
      <w:r w:rsidRPr="00BC55AD">
        <w:rPr>
          <w:rFonts w:eastAsia="MS Mincho"/>
          <w:i/>
          <w:iCs/>
          <w:szCs w:val="20"/>
          <w:lang w:eastAsia="ja-JP"/>
        </w:rPr>
        <w:t>At least for CP-OFDM, NR supports a common DMRS structure for DL and UL</w:t>
      </w:r>
    </w:p>
    <w:p w:rsidR="00661C46" w:rsidRPr="00BC55AD" w:rsidRDefault="00661C46" w:rsidP="00661C46">
      <w:pPr>
        <w:numPr>
          <w:ilvl w:val="1"/>
          <w:numId w:val="42"/>
        </w:numPr>
        <w:rPr>
          <w:rFonts w:eastAsia="MS Mincho"/>
          <w:i/>
          <w:szCs w:val="20"/>
          <w:lang w:eastAsia="ja-JP"/>
        </w:rPr>
      </w:pPr>
      <w:r w:rsidRPr="00BC55AD">
        <w:rPr>
          <w:rFonts w:eastAsia="MS Mincho"/>
          <w:i/>
          <w:iCs/>
          <w:szCs w:val="20"/>
          <w:lang w:eastAsia="ja-JP"/>
        </w:rPr>
        <w:t xml:space="preserve">DMRS for same or different links can be configured to be orthogonal to each other. </w:t>
      </w:r>
    </w:p>
    <w:p w:rsidR="002970CF" w:rsidRPr="00BC55AD" w:rsidRDefault="00661C46" w:rsidP="00BC55AD">
      <w:pPr>
        <w:numPr>
          <w:ilvl w:val="1"/>
          <w:numId w:val="42"/>
        </w:numPr>
        <w:rPr>
          <w:rFonts w:eastAsia="MS Mincho"/>
          <w:i/>
          <w:szCs w:val="20"/>
          <w:lang w:eastAsia="ja-JP"/>
        </w:rPr>
      </w:pPr>
      <w:r w:rsidRPr="00BC55AD">
        <w:rPr>
          <w:rFonts w:eastAsia="MS Mincho"/>
          <w:i/>
          <w:iCs/>
          <w:szCs w:val="20"/>
          <w:lang w:eastAsia="ja-JP"/>
        </w:rPr>
        <w:t>FFS exact DMRS location, DMRS pattern, and, scrambling sequence for the common DMRS structure.</w:t>
      </w:r>
    </w:p>
    <w:p w:rsidR="00F54532" w:rsidRDefault="00BC55AD" w:rsidP="002970CF">
      <w:pPr>
        <w:pStyle w:val="BodyText"/>
        <w:spacing w:before="120"/>
        <w:rPr>
          <w:rFonts w:eastAsia="SimSun" w:cs="Arial"/>
          <w:i/>
          <w:iCs/>
          <w:lang w:eastAsia="zh-CN"/>
        </w:rPr>
      </w:pPr>
      <w:r>
        <w:rPr>
          <w:rFonts w:eastAsia="SimSun" w:cs="Arial" w:hint="eastAsia"/>
          <w:b/>
          <w:iCs/>
          <w:lang w:eastAsia="zh-CN"/>
        </w:rPr>
        <w:t>Observation 2</w:t>
      </w:r>
      <w:r w:rsidR="00F54532" w:rsidRPr="005C0459">
        <w:rPr>
          <w:rFonts w:eastAsia="SimSun" w:cs="Arial" w:hint="eastAsia"/>
          <w:b/>
          <w:iCs/>
          <w:lang w:eastAsia="zh-CN"/>
        </w:rPr>
        <w:t xml:space="preserve">: </w:t>
      </w:r>
      <w:r w:rsidR="00F7241E">
        <w:rPr>
          <w:rFonts w:eastAsia="SimSun" w:cs="Arial" w:hint="eastAsia"/>
          <w:i/>
          <w:iCs/>
          <w:lang w:eastAsia="zh-CN"/>
        </w:rPr>
        <w:t>Principles for</w:t>
      </w:r>
      <w:r w:rsidR="005F1FF6">
        <w:rPr>
          <w:rFonts w:eastAsia="SimSun" w:cs="Arial" w:hint="eastAsia"/>
          <w:i/>
          <w:iCs/>
          <w:lang w:eastAsia="zh-CN"/>
        </w:rPr>
        <w:t xml:space="preserve"> the key </w:t>
      </w:r>
      <w:r w:rsidR="00CA1EA1">
        <w:rPr>
          <w:rFonts w:eastAsia="SimSun" w:cs="Arial" w:hint="eastAsia"/>
          <w:i/>
          <w:iCs/>
          <w:lang w:eastAsia="zh-CN"/>
        </w:rPr>
        <w:t xml:space="preserve">enablers for cross-link interference cancellation has been </w:t>
      </w:r>
      <w:r w:rsidR="00AD1F8C">
        <w:rPr>
          <w:rFonts w:eastAsia="SimSun" w:cs="Arial" w:hint="eastAsia"/>
          <w:i/>
          <w:iCs/>
          <w:lang w:eastAsia="zh-CN"/>
        </w:rPr>
        <w:t>concluded and can be continuously</w:t>
      </w:r>
      <w:r w:rsidR="00AE0847">
        <w:rPr>
          <w:rFonts w:eastAsia="SimSun" w:cs="Arial" w:hint="eastAsia"/>
          <w:i/>
          <w:iCs/>
          <w:lang w:eastAsia="zh-CN"/>
        </w:rPr>
        <w:t xml:space="preserve"> </w:t>
      </w:r>
      <w:r w:rsidR="00AE0847">
        <w:rPr>
          <w:rFonts w:eastAsia="SimSun" w:cs="Arial"/>
          <w:i/>
          <w:iCs/>
          <w:lang w:eastAsia="zh-CN"/>
        </w:rPr>
        <w:t>discussed</w:t>
      </w:r>
      <w:r w:rsidR="00AE0847">
        <w:rPr>
          <w:rFonts w:eastAsia="SimSun" w:cs="Arial" w:hint="eastAsia"/>
          <w:i/>
          <w:iCs/>
          <w:lang w:eastAsia="zh-CN"/>
        </w:rPr>
        <w:t xml:space="preserve"> </w:t>
      </w:r>
      <w:r w:rsidR="004D4570">
        <w:rPr>
          <w:rFonts w:eastAsia="SimSun" w:cs="Arial" w:hint="eastAsia"/>
          <w:i/>
          <w:iCs/>
          <w:lang w:eastAsia="zh-CN"/>
        </w:rPr>
        <w:t xml:space="preserve">in MIMO </w:t>
      </w:r>
      <w:r w:rsidR="004D4570">
        <w:rPr>
          <w:rFonts w:eastAsia="SimSun" w:cs="Arial"/>
          <w:i/>
          <w:iCs/>
          <w:lang w:eastAsia="zh-CN"/>
        </w:rPr>
        <w:t>sessions</w:t>
      </w:r>
      <w:r w:rsidR="008957D0">
        <w:rPr>
          <w:rFonts w:eastAsia="SimSun" w:cs="Arial" w:hint="eastAsia"/>
          <w:i/>
          <w:iCs/>
          <w:lang w:eastAsia="zh-CN"/>
        </w:rPr>
        <w:t>, e.g. DMRS design</w:t>
      </w:r>
      <w:r w:rsidR="00AD1F8C">
        <w:rPr>
          <w:rFonts w:eastAsia="SimSun" w:cs="Arial" w:hint="eastAsia"/>
          <w:i/>
          <w:iCs/>
          <w:lang w:eastAsia="zh-CN"/>
        </w:rPr>
        <w:t>.</w:t>
      </w:r>
      <w:r w:rsidR="002A110A">
        <w:rPr>
          <w:rFonts w:eastAsia="SimSun" w:cs="Arial" w:hint="eastAsia"/>
          <w:i/>
          <w:iCs/>
          <w:lang w:eastAsia="zh-CN"/>
        </w:rPr>
        <w:t xml:space="preserve"> </w:t>
      </w:r>
    </w:p>
    <w:p w:rsidR="00D177E2" w:rsidRPr="003178F7" w:rsidRDefault="003178F7" w:rsidP="002970CF">
      <w:pPr>
        <w:pStyle w:val="BodyText"/>
        <w:spacing w:before="120"/>
        <w:rPr>
          <w:rFonts w:eastAsia="SimSun"/>
          <w:lang w:eastAsia="zh-CN"/>
        </w:rPr>
      </w:pPr>
      <w:r w:rsidRPr="003178F7">
        <w:rPr>
          <w:rFonts w:eastAsia="SimSun" w:hint="eastAsia"/>
          <w:lang w:eastAsia="zh-CN"/>
        </w:rPr>
        <w:t xml:space="preserve">Time alignment between </w:t>
      </w:r>
      <w:r>
        <w:rPr>
          <w:rFonts w:eastAsia="SimSun" w:hint="eastAsia"/>
          <w:lang w:eastAsia="zh-CN"/>
        </w:rPr>
        <w:t xml:space="preserve">the target signal and cross-link </w:t>
      </w:r>
      <w:r>
        <w:rPr>
          <w:rFonts w:eastAsia="SimSun"/>
          <w:lang w:eastAsia="zh-CN"/>
        </w:rPr>
        <w:t>interference</w:t>
      </w:r>
      <w:r>
        <w:rPr>
          <w:rFonts w:eastAsia="SimSun" w:hint="eastAsia"/>
          <w:lang w:eastAsia="zh-CN"/>
        </w:rPr>
        <w:t xml:space="preserve"> is also critical to the advanced receiver based CLIM solutions. </w:t>
      </w:r>
      <w:r w:rsidR="000B60A1">
        <w:rPr>
          <w:rFonts w:eastAsia="SimSun"/>
          <w:lang w:eastAsia="zh-CN"/>
        </w:rPr>
        <w:t>Such</w:t>
      </w:r>
      <w:r w:rsidR="001912BF">
        <w:rPr>
          <w:rFonts w:eastAsia="SimSun" w:hint="eastAsia"/>
          <w:lang w:eastAsia="zh-CN"/>
        </w:rPr>
        <w:t xml:space="preserve"> time alignment </w:t>
      </w:r>
      <w:r w:rsidR="00180646">
        <w:rPr>
          <w:rFonts w:eastAsia="SimSun" w:hint="eastAsia"/>
          <w:lang w:eastAsia="zh-CN"/>
        </w:rPr>
        <w:t>is not always guaranteed</w:t>
      </w:r>
      <w:r w:rsidR="002D3CB0">
        <w:rPr>
          <w:rFonts w:eastAsia="SimSun" w:hint="eastAsia"/>
          <w:lang w:eastAsia="zh-CN"/>
        </w:rPr>
        <w:t xml:space="preserve"> in</w:t>
      </w:r>
      <w:r w:rsidR="001912BF">
        <w:rPr>
          <w:rFonts w:eastAsia="SimSun" w:hint="eastAsia"/>
          <w:lang w:eastAsia="zh-CN"/>
        </w:rPr>
        <w:t xml:space="preserve"> the </w:t>
      </w:r>
      <w:r w:rsidR="003342AF">
        <w:rPr>
          <w:rFonts w:eastAsia="SimSun" w:hint="eastAsia"/>
          <w:lang w:eastAsia="zh-CN"/>
        </w:rPr>
        <w:t>scenarios when</w:t>
      </w:r>
      <w:r w:rsidR="00DE49A1">
        <w:rPr>
          <w:rFonts w:eastAsia="SimSun" w:hint="eastAsia"/>
          <w:lang w:eastAsia="zh-CN"/>
        </w:rPr>
        <w:t xml:space="preserve"> </w:t>
      </w:r>
      <w:r w:rsidR="00DA53AD">
        <w:rPr>
          <w:rFonts w:eastAsia="SimSun" w:hint="eastAsia"/>
          <w:lang w:eastAsia="zh-CN"/>
        </w:rPr>
        <w:t xml:space="preserve">one or more </w:t>
      </w:r>
      <w:r w:rsidR="00DE49A1">
        <w:rPr>
          <w:rFonts w:eastAsia="SimSun" w:hint="eastAsia"/>
          <w:lang w:eastAsia="zh-CN"/>
        </w:rPr>
        <w:t xml:space="preserve">strong DL-to-UL interference is experienced from remote gNBs. </w:t>
      </w:r>
      <w:r w:rsidR="006B5325">
        <w:rPr>
          <w:rFonts w:eastAsia="SimSun" w:hint="eastAsia"/>
          <w:lang w:eastAsia="zh-CN"/>
        </w:rPr>
        <w:t xml:space="preserve">In reality it is </w:t>
      </w:r>
      <w:r w:rsidR="006B5325">
        <w:rPr>
          <w:rFonts w:eastAsia="SimSun"/>
          <w:lang w:eastAsia="zh-CN"/>
        </w:rPr>
        <w:t>difficult</w:t>
      </w:r>
      <w:r w:rsidR="006B5325">
        <w:rPr>
          <w:rFonts w:eastAsia="SimSun" w:hint="eastAsia"/>
          <w:lang w:eastAsia="zh-CN"/>
        </w:rPr>
        <w:t xml:space="preserve"> </w:t>
      </w:r>
      <w:r w:rsidR="006155DA">
        <w:rPr>
          <w:rFonts w:eastAsia="SimSun" w:hint="eastAsia"/>
          <w:lang w:eastAsia="zh-CN"/>
        </w:rPr>
        <w:t xml:space="preserve">to adjust </w:t>
      </w:r>
      <w:r w:rsidR="00D80D18">
        <w:rPr>
          <w:rFonts w:eastAsia="SimSun" w:hint="eastAsia"/>
          <w:lang w:eastAsia="zh-CN"/>
        </w:rPr>
        <w:t>the remote gNB</w:t>
      </w:r>
      <w:r w:rsidR="00D80D18">
        <w:rPr>
          <w:rFonts w:eastAsia="SimSun"/>
          <w:lang w:eastAsia="zh-CN"/>
        </w:rPr>
        <w:t>’</w:t>
      </w:r>
      <w:r w:rsidR="00D80D18">
        <w:rPr>
          <w:rFonts w:eastAsia="SimSun" w:hint="eastAsia"/>
          <w:lang w:eastAsia="zh-CN"/>
        </w:rPr>
        <w:t xml:space="preserve">s </w:t>
      </w:r>
      <w:r w:rsidR="002125A5">
        <w:rPr>
          <w:rFonts w:eastAsia="SimSun" w:hint="eastAsia"/>
          <w:lang w:eastAsia="zh-CN"/>
        </w:rPr>
        <w:t>Tx timing</w:t>
      </w:r>
      <w:r w:rsidR="00D64138">
        <w:rPr>
          <w:rFonts w:eastAsia="SimSun" w:hint="eastAsia"/>
          <w:lang w:eastAsia="zh-CN"/>
        </w:rPr>
        <w:t xml:space="preserve"> since there are </w:t>
      </w:r>
      <w:r w:rsidR="00D64138">
        <w:rPr>
          <w:rFonts w:eastAsia="SimSun"/>
          <w:lang w:eastAsia="zh-CN"/>
        </w:rPr>
        <w:t>multiple</w:t>
      </w:r>
      <w:r w:rsidR="00D64138">
        <w:rPr>
          <w:rFonts w:eastAsia="SimSun" w:hint="eastAsia"/>
          <w:lang w:eastAsia="zh-CN"/>
        </w:rPr>
        <w:t xml:space="preserve"> gNB</w:t>
      </w:r>
      <w:r w:rsidR="00D64138">
        <w:rPr>
          <w:rFonts w:eastAsia="SimSun"/>
          <w:lang w:eastAsia="zh-CN"/>
        </w:rPr>
        <w:t>’</w:t>
      </w:r>
      <w:r w:rsidR="00D64138">
        <w:rPr>
          <w:rFonts w:eastAsia="SimSun" w:hint="eastAsia"/>
          <w:lang w:eastAsia="zh-CN"/>
        </w:rPr>
        <w:t xml:space="preserve">s that are experiencing the </w:t>
      </w:r>
      <w:r w:rsidR="00D64138">
        <w:rPr>
          <w:rFonts w:eastAsia="SimSun"/>
          <w:lang w:eastAsia="zh-CN"/>
        </w:rPr>
        <w:t>interference</w:t>
      </w:r>
      <w:r w:rsidR="00D64138">
        <w:rPr>
          <w:rFonts w:eastAsia="SimSun" w:hint="eastAsia"/>
          <w:lang w:eastAsia="zh-CN"/>
        </w:rPr>
        <w:t xml:space="preserve">. </w:t>
      </w:r>
      <w:r w:rsidR="00783B85">
        <w:rPr>
          <w:rFonts w:eastAsia="SimSun" w:hint="eastAsia"/>
          <w:lang w:eastAsia="zh-CN"/>
        </w:rPr>
        <w:t>Adjusting the receiving timing at the victim gNB</w:t>
      </w:r>
      <w:r w:rsidR="00783B85">
        <w:rPr>
          <w:rFonts w:eastAsia="SimSun"/>
          <w:lang w:eastAsia="zh-CN"/>
        </w:rPr>
        <w:t xml:space="preserve"> side may be </w:t>
      </w:r>
      <w:r w:rsidR="000C66CE">
        <w:rPr>
          <w:rFonts w:eastAsia="SimSun" w:hint="eastAsia"/>
          <w:lang w:eastAsia="zh-CN"/>
        </w:rPr>
        <w:t>more practical but it would reduce the available symbols for data transmission. Further</w:t>
      </w:r>
      <w:r w:rsidR="003210D2">
        <w:rPr>
          <w:rFonts w:eastAsia="SimSun" w:hint="eastAsia"/>
          <w:lang w:eastAsia="zh-CN"/>
        </w:rPr>
        <w:t xml:space="preserve">more, such solution mandates the implementation of advanced receiver which will bring additional burdens especially at the UE side. </w:t>
      </w:r>
    </w:p>
    <w:p w:rsidR="00661C46" w:rsidRDefault="00BC55AD" w:rsidP="00BE4F50">
      <w:pPr>
        <w:pStyle w:val="BodyText"/>
        <w:spacing w:before="120"/>
        <w:rPr>
          <w:rFonts w:eastAsia="SimSun" w:cs="Arial"/>
          <w:i/>
          <w:iCs/>
          <w:lang w:eastAsia="zh-CN"/>
        </w:rPr>
      </w:pPr>
      <w:r w:rsidRPr="00461046">
        <w:rPr>
          <w:rFonts w:eastAsia="SimSun" w:cs="Arial" w:hint="eastAsia"/>
          <w:b/>
          <w:iCs/>
          <w:lang w:eastAsia="zh-CN"/>
        </w:rPr>
        <w:t xml:space="preserve">Observation </w:t>
      </w:r>
      <w:r>
        <w:rPr>
          <w:rFonts w:eastAsia="SimSun" w:cs="Arial" w:hint="eastAsia"/>
          <w:b/>
          <w:iCs/>
          <w:lang w:eastAsia="zh-CN"/>
        </w:rPr>
        <w:t>3</w:t>
      </w:r>
      <w:r>
        <w:rPr>
          <w:rFonts w:eastAsia="SimSun" w:hint="eastAsia"/>
          <w:lang w:eastAsia="zh-CN"/>
        </w:rPr>
        <w:t xml:space="preserve">: </w:t>
      </w:r>
      <w:r>
        <w:rPr>
          <w:rFonts w:eastAsia="SimSun" w:cs="Arial" w:hint="eastAsia"/>
          <w:i/>
          <w:iCs/>
          <w:lang w:eastAsia="zh-CN"/>
        </w:rPr>
        <w:t>Interference cancellation with advanced receiver should not be the only solution for CLIM.</w:t>
      </w:r>
    </w:p>
    <w:p w:rsidR="00395804" w:rsidRDefault="00395804" w:rsidP="00BE4F50">
      <w:pPr>
        <w:pStyle w:val="BodyText"/>
        <w:spacing w:before="120"/>
        <w:rPr>
          <w:rFonts w:eastAsia="SimSun"/>
          <w:lang w:eastAsia="zh-CN"/>
        </w:rPr>
      </w:pPr>
      <w:r w:rsidRPr="00395804">
        <w:rPr>
          <w:rFonts w:eastAsia="SimSun" w:hint="eastAsia"/>
          <w:lang w:eastAsia="zh-CN"/>
        </w:rPr>
        <w:t xml:space="preserve">Similarly </w:t>
      </w:r>
      <w:r w:rsidR="001A5A93">
        <w:rPr>
          <w:rFonts w:eastAsia="SimSun" w:hint="eastAsia"/>
          <w:lang w:eastAsia="zh-CN"/>
        </w:rPr>
        <w:t xml:space="preserve">as in LTE eIMTA, the coordinated scheduling based solutions were proposed by most companies. Based on the summary above, it can be observed </w:t>
      </w:r>
      <w:r w:rsidR="001A5A93">
        <w:rPr>
          <w:rFonts w:eastAsia="SimSun"/>
          <w:lang w:eastAsia="zh-CN"/>
        </w:rPr>
        <w:t>that</w:t>
      </w:r>
      <w:r w:rsidR="001A5A93">
        <w:rPr>
          <w:rFonts w:eastAsia="SimSun" w:hint="eastAsia"/>
          <w:lang w:eastAsia="zh-CN"/>
        </w:rPr>
        <w:t xml:space="preserve"> </w:t>
      </w:r>
      <w:r w:rsidR="001A5A93">
        <w:rPr>
          <w:rFonts w:eastAsia="SimSun"/>
          <w:lang w:eastAsia="zh-CN"/>
        </w:rPr>
        <w:t>although</w:t>
      </w:r>
      <w:r w:rsidR="001A5A93">
        <w:rPr>
          <w:rFonts w:eastAsia="SimSun" w:hint="eastAsia"/>
          <w:lang w:eastAsia="zh-CN"/>
        </w:rPr>
        <w:t xml:space="preserve"> </w:t>
      </w:r>
      <w:r w:rsidR="001A5A93">
        <w:rPr>
          <w:rFonts w:eastAsia="SimSun"/>
          <w:lang w:eastAsia="zh-CN"/>
        </w:rPr>
        <w:t>different</w:t>
      </w:r>
      <w:r w:rsidR="001A5A93">
        <w:rPr>
          <w:rFonts w:eastAsia="SimSun" w:hint="eastAsia"/>
          <w:lang w:eastAsia="zh-CN"/>
        </w:rPr>
        <w:t xml:space="preserve"> coordinated scheduling schemes can be used, the key </w:t>
      </w:r>
      <w:r w:rsidR="00264FE1">
        <w:rPr>
          <w:rFonts w:eastAsia="SimSun" w:hint="eastAsia"/>
          <w:lang w:eastAsia="zh-CN"/>
        </w:rPr>
        <w:t>enablers are largely in common, which are the following</w:t>
      </w:r>
    </w:p>
    <w:p w:rsidR="00264FE1" w:rsidRDefault="00264FE1" w:rsidP="001D2CFA">
      <w:pPr>
        <w:pStyle w:val="BodyText"/>
        <w:numPr>
          <w:ilvl w:val="0"/>
          <w:numId w:val="38"/>
        </w:numPr>
        <w:rPr>
          <w:rFonts w:eastAsia="SimSun"/>
          <w:lang w:eastAsia="zh-CN"/>
        </w:rPr>
      </w:pPr>
      <w:r>
        <w:rPr>
          <w:rFonts w:eastAsia="SimSun" w:hint="eastAsia"/>
          <w:lang w:eastAsia="zh-CN"/>
        </w:rPr>
        <w:t>Long term CLI measurements</w:t>
      </w:r>
    </w:p>
    <w:p w:rsidR="00264FE1" w:rsidRDefault="00264FE1" w:rsidP="001D2CFA">
      <w:pPr>
        <w:pStyle w:val="BodyText"/>
        <w:numPr>
          <w:ilvl w:val="0"/>
          <w:numId w:val="38"/>
        </w:numPr>
        <w:rPr>
          <w:rFonts w:eastAsia="SimSun"/>
          <w:lang w:eastAsia="zh-CN"/>
        </w:rPr>
      </w:pPr>
      <w:r>
        <w:rPr>
          <w:rFonts w:eastAsia="SimSun" w:hint="eastAsia"/>
          <w:lang w:eastAsia="zh-CN"/>
        </w:rPr>
        <w:t>Short term CLI measurements</w:t>
      </w:r>
    </w:p>
    <w:p w:rsidR="00264FE1" w:rsidRDefault="00264FE1" w:rsidP="001D2CFA">
      <w:pPr>
        <w:pStyle w:val="BodyText"/>
        <w:numPr>
          <w:ilvl w:val="0"/>
          <w:numId w:val="38"/>
        </w:numPr>
        <w:rPr>
          <w:rFonts w:eastAsia="SimSun"/>
          <w:lang w:eastAsia="zh-CN"/>
        </w:rPr>
      </w:pPr>
      <w:r w:rsidRPr="0004691C">
        <w:rPr>
          <w:rFonts w:eastAsia="SimSun"/>
          <w:lang w:eastAsia="zh-CN"/>
        </w:rPr>
        <w:t>Information exchange among TRPs</w:t>
      </w:r>
      <w:r>
        <w:rPr>
          <w:rFonts w:eastAsia="SimSun" w:hint="eastAsia"/>
          <w:lang w:eastAsia="zh-CN"/>
        </w:rPr>
        <w:t>/gNBs</w:t>
      </w:r>
    </w:p>
    <w:p w:rsidR="00A902CA" w:rsidRDefault="00A902CA" w:rsidP="00A902CA">
      <w:pPr>
        <w:pStyle w:val="BodyText"/>
        <w:spacing w:before="120"/>
        <w:rPr>
          <w:rFonts w:eastAsia="SimSun" w:cs="Arial"/>
          <w:i/>
          <w:iCs/>
          <w:lang w:eastAsia="zh-CN"/>
        </w:rPr>
      </w:pPr>
      <w:r w:rsidRPr="00A902CA">
        <w:rPr>
          <w:rFonts w:eastAsia="SimSun" w:cs="Arial" w:hint="eastAsia"/>
          <w:b/>
          <w:iCs/>
          <w:lang w:eastAsia="zh-CN"/>
        </w:rPr>
        <w:t xml:space="preserve">Observation 4: </w:t>
      </w:r>
      <w:r w:rsidRPr="00116EF5">
        <w:rPr>
          <w:rFonts w:eastAsia="SimSun" w:cs="Arial" w:hint="eastAsia"/>
          <w:i/>
          <w:iCs/>
          <w:lang w:eastAsia="zh-CN"/>
        </w:rPr>
        <w:t>Common enablers for the coordinated scheduling based CLIM schemes are long term CLI measurements, short term CLI measurements and information exchange among TRPs/gNBs</w:t>
      </w:r>
      <w:r w:rsidR="00147F8D" w:rsidRPr="00116EF5">
        <w:rPr>
          <w:rFonts w:eastAsia="SimSun" w:cs="Arial" w:hint="eastAsia"/>
          <w:i/>
          <w:iCs/>
          <w:lang w:eastAsia="zh-CN"/>
        </w:rPr>
        <w:t>.</w:t>
      </w:r>
    </w:p>
    <w:p w:rsidR="00CE6392" w:rsidRDefault="00CE6392" w:rsidP="00A902CA">
      <w:pPr>
        <w:pStyle w:val="BodyText"/>
        <w:spacing w:before="120"/>
        <w:rPr>
          <w:rFonts w:eastAsia="SimSun" w:cs="Arial"/>
          <w:i/>
          <w:iCs/>
          <w:lang w:eastAsia="zh-CN"/>
        </w:rPr>
      </w:pPr>
    </w:p>
    <w:p w:rsidR="00CE6392" w:rsidRDefault="00CE6392" w:rsidP="00CE6392">
      <w:pPr>
        <w:pStyle w:val="BodyText"/>
        <w:numPr>
          <w:ilvl w:val="1"/>
          <w:numId w:val="1"/>
        </w:numPr>
        <w:rPr>
          <w:rFonts w:eastAsia="SimSun" w:cs="Arial"/>
          <w:b/>
          <w:iCs/>
          <w:sz w:val="24"/>
          <w:lang w:eastAsia="zh-CN"/>
        </w:rPr>
      </w:pPr>
      <w:r>
        <w:rPr>
          <w:rFonts w:eastAsia="SimSun" w:cs="Arial" w:hint="eastAsia"/>
          <w:b/>
          <w:iCs/>
          <w:sz w:val="24"/>
          <w:lang w:eastAsia="zh-CN"/>
        </w:rPr>
        <w:t>Required specifications to enable the proposed</w:t>
      </w:r>
      <w:r>
        <w:rPr>
          <w:rFonts w:eastAsia="SimSun" w:cs="Arial"/>
          <w:b/>
          <w:iCs/>
          <w:sz w:val="24"/>
          <w:lang w:eastAsia="zh-CN"/>
        </w:rPr>
        <w:t xml:space="preserve"> </w:t>
      </w:r>
      <w:r>
        <w:rPr>
          <w:rFonts w:eastAsia="SimSun" w:cs="Arial" w:hint="eastAsia"/>
          <w:b/>
          <w:iCs/>
          <w:sz w:val="24"/>
          <w:lang w:eastAsia="zh-CN"/>
        </w:rPr>
        <w:t>CLIM schemes</w:t>
      </w:r>
    </w:p>
    <w:p w:rsidR="007F06E3" w:rsidRDefault="007F06E3" w:rsidP="007B26F2">
      <w:pPr>
        <w:pStyle w:val="BodyText"/>
        <w:spacing w:before="120"/>
        <w:rPr>
          <w:rFonts w:eastAsia="SimSun"/>
          <w:lang w:eastAsia="zh-CN"/>
        </w:rPr>
      </w:pPr>
      <w:r>
        <w:rPr>
          <w:rFonts w:eastAsia="SimSun" w:hint="eastAsia"/>
          <w:lang w:eastAsia="zh-CN"/>
        </w:rPr>
        <w:t xml:space="preserve">In this section, we discuss the specification impacts for the key enablers for coordinated scheduling based CLIM schemes. </w:t>
      </w:r>
    </w:p>
    <w:p w:rsidR="001D2CFA" w:rsidRDefault="007B26F2" w:rsidP="001D2CFA">
      <w:pPr>
        <w:pStyle w:val="BodyText"/>
        <w:numPr>
          <w:ilvl w:val="0"/>
          <w:numId w:val="38"/>
        </w:numPr>
        <w:rPr>
          <w:rFonts w:eastAsia="SimSun" w:cs="Arial"/>
          <w:iCs/>
          <w:lang w:eastAsia="zh-CN"/>
        </w:rPr>
      </w:pPr>
      <w:r>
        <w:rPr>
          <w:rFonts w:eastAsia="SimSun" w:hint="eastAsia"/>
          <w:lang w:eastAsia="zh-CN"/>
        </w:rPr>
        <w:t xml:space="preserve"> </w:t>
      </w:r>
      <w:r w:rsidR="001D2CFA">
        <w:rPr>
          <w:rFonts w:eastAsia="SimSun" w:cs="Arial" w:hint="eastAsia"/>
          <w:iCs/>
          <w:lang w:eastAsia="zh-CN"/>
        </w:rPr>
        <w:t xml:space="preserve">Long term </w:t>
      </w:r>
      <w:r w:rsidR="00C44FE8">
        <w:rPr>
          <w:rFonts w:eastAsia="SimSun" w:cs="Arial" w:hint="eastAsia"/>
          <w:iCs/>
          <w:lang w:eastAsia="zh-CN"/>
        </w:rPr>
        <w:t xml:space="preserve">CLI </w:t>
      </w:r>
      <w:r w:rsidR="001D2CFA">
        <w:rPr>
          <w:rFonts w:eastAsia="SimSun" w:cs="Arial" w:hint="eastAsia"/>
          <w:iCs/>
          <w:lang w:eastAsia="zh-CN"/>
        </w:rPr>
        <w:t>measurement</w:t>
      </w:r>
    </w:p>
    <w:p w:rsidR="009B6B8A" w:rsidRDefault="001D2CFA" w:rsidP="001D2CFA">
      <w:pPr>
        <w:pStyle w:val="BodyText"/>
        <w:rPr>
          <w:rFonts w:eastAsia="SimSun" w:cs="Arial"/>
          <w:iCs/>
          <w:lang w:eastAsia="zh-CN"/>
        </w:rPr>
      </w:pPr>
      <w:r>
        <w:rPr>
          <w:rFonts w:eastAsia="SimSun" w:cs="Arial" w:hint="eastAsia"/>
          <w:iCs/>
          <w:lang w:eastAsia="zh-CN"/>
        </w:rPr>
        <w:t xml:space="preserve">In the long termed </w:t>
      </w:r>
      <w:r w:rsidR="00C44FE8">
        <w:rPr>
          <w:rFonts w:eastAsia="SimSun" w:cs="Arial" w:hint="eastAsia"/>
          <w:iCs/>
          <w:lang w:eastAsia="zh-CN"/>
        </w:rPr>
        <w:t xml:space="preserve">CLI </w:t>
      </w:r>
      <w:r>
        <w:rPr>
          <w:rFonts w:eastAsia="SimSun" w:cs="Arial"/>
          <w:iCs/>
          <w:lang w:eastAsia="zh-CN"/>
        </w:rPr>
        <w:t>measurement</w:t>
      </w:r>
      <w:r>
        <w:rPr>
          <w:rFonts w:eastAsia="SimSun" w:cs="Arial" w:hint="eastAsia"/>
          <w:iCs/>
          <w:lang w:eastAsia="zh-CN"/>
        </w:rPr>
        <w:t>, the gNB</w:t>
      </w:r>
      <w:r w:rsidR="00C44FE8">
        <w:rPr>
          <w:rFonts w:eastAsia="SimSun" w:cs="Arial" w:hint="eastAsia"/>
          <w:iCs/>
          <w:lang w:eastAsia="zh-CN"/>
        </w:rPr>
        <w:t>/UE</w:t>
      </w:r>
      <w:r>
        <w:rPr>
          <w:rFonts w:eastAsia="SimSun" w:cs="Arial" w:hint="eastAsia"/>
          <w:iCs/>
          <w:lang w:eastAsia="zh-CN"/>
        </w:rPr>
        <w:t xml:space="preserve"> measures the statistical interference level and based on which the cross-link interference can be handled. As </w:t>
      </w:r>
      <w:r>
        <w:rPr>
          <w:rFonts w:eastAsia="SimSun" w:cs="Arial"/>
          <w:iCs/>
          <w:lang w:eastAsia="zh-CN"/>
        </w:rPr>
        <w:t xml:space="preserve">the interference </w:t>
      </w:r>
      <w:r>
        <w:rPr>
          <w:rFonts w:eastAsia="SimSun" w:cs="Arial" w:hint="eastAsia"/>
          <w:iCs/>
          <w:lang w:eastAsia="zh-CN"/>
        </w:rPr>
        <w:t>may come from multiple neighbor gNBs</w:t>
      </w:r>
      <w:r w:rsidR="00AF0971">
        <w:rPr>
          <w:rFonts w:eastAsia="SimSun" w:cs="Arial" w:hint="eastAsia"/>
          <w:iCs/>
          <w:lang w:eastAsia="zh-CN"/>
        </w:rPr>
        <w:t>/UEs</w:t>
      </w:r>
      <w:r>
        <w:rPr>
          <w:rFonts w:eastAsia="SimSun" w:cs="Arial" w:hint="eastAsia"/>
          <w:iCs/>
          <w:lang w:eastAsia="zh-CN"/>
        </w:rPr>
        <w:t xml:space="preserve"> which could use </w:t>
      </w:r>
      <w:r>
        <w:rPr>
          <w:rFonts w:eastAsia="SimSun" w:cs="Arial"/>
          <w:iCs/>
          <w:lang w:eastAsia="zh-CN"/>
        </w:rPr>
        <w:t>different</w:t>
      </w:r>
      <w:r>
        <w:rPr>
          <w:rFonts w:eastAsia="SimSun" w:cs="Arial" w:hint="eastAsia"/>
          <w:iCs/>
          <w:lang w:eastAsia="zh-CN"/>
        </w:rPr>
        <w:t xml:space="preserve"> transmission directions, total </w:t>
      </w:r>
      <w:r>
        <w:rPr>
          <w:rFonts w:eastAsia="SimSun" w:cs="Arial"/>
          <w:iCs/>
          <w:lang w:eastAsia="zh-CN"/>
        </w:rPr>
        <w:t>interference</w:t>
      </w:r>
      <w:r>
        <w:rPr>
          <w:rFonts w:eastAsia="SimSun" w:cs="Arial" w:hint="eastAsia"/>
          <w:iCs/>
          <w:lang w:eastAsia="zh-CN"/>
        </w:rPr>
        <w:t xml:space="preserve"> measurement as in LTE </w:t>
      </w:r>
      <w:r w:rsidRPr="00835CFD">
        <w:rPr>
          <w:rFonts w:eastAsia="SimSun" w:cs="Arial" w:hint="eastAsia"/>
          <w:iCs/>
          <w:lang w:eastAsia="zh-CN"/>
        </w:rPr>
        <w:t>eIMTA</w:t>
      </w:r>
      <w:r>
        <w:rPr>
          <w:rFonts w:eastAsia="SimSun" w:cs="Arial" w:hint="eastAsia"/>
          <w:iCs/>
          <w:lang w:eastAsia="zh-CN"/>
        </w:rPr>
        <w:t xml:space="preserve"> is not able to identify the interfering link direction and the interfering source thus not sufficient. Therefore new gNB</w:t>
      </w:r>
      <w:r w:rsidR="00C82FDB">
        <w:rPr>
          <w:rFonts w:eastAsia="SimSun" w:cs="Arial" w:hint="eastAsia"/>
          <w:iCs/>
          <w:lang w:eastAsia="zh-CN"/>
        </w:rPr>
        <w:t>/UE</w:t>
      </w:r>
      <w:r>
        <w:rPr>
          <w:rFonts w:eastAsia="SimSun" w:cs="Arial" w:hint="eastAsia"/>
          <w:iCs/>
          <w:lang w:eastAsia="zh-CN"/>
        </w:rPr>
        <w:t xml:space="preserve"> </w:t>
      </w:r>
      <w:r>
        <w:rPr>
          <w:rFonts w:eastAsia="SimSun" w:cs="Arial"/>
          <w:iCs/>
          <w:lang w:eastAsia="zh-CN"/>
        </w:rPr>
        <w:t>measurement</w:t>
      </w:r>
      <w:r>
        <w:rPr>
          <w:rFonts w:eastAsia="SimSun" w:cs="Arial" w:hint="eastAsia"/>
          <w:iCs/>
          <w:lang w:eastAsia="zh-CN"/>
        </w:rPr>
        <w:t xml:space="preserve"> should be defined in NR to identify the </w:t>
      </w:r>
      <w:r>
        <w:rPr>
          <w:rFonts w:eastAsia="SimSun" w:cs="Arial"/>
          <w:iCs/>
          <w:lang w:eastAsia="zh-CN"/>
        </w:rPr>
        <w:t>interference</w:t>
      </w:r>
      <w:r>
        <w:rPr>
          <w:rFonts w:eastAsia="SimSun" w:cs="Arial" w:hint="eastAsia"/>
          <w:iCs/>
          <w:lang w:eastAsia="zh-CN"/>
        </w:rPr>
        <w:t xml:space="preserve"> link direction and source</w:t>
      </w:r>
      <w:r w:rsidR="002E2034">
        <w:rPr>
          <w:rFonts w:eastAsia="SimSun" w:cs="Arial" w:hint="eastAsia"/>
          <w:iCs/>
          <w:lang w:eastAsia="zh-CN"/>
        </w:rPr>
        <w:t xml:space="preserve"> and thus used for coordinated </w:t>
      </w:r>
      <w:r w:rsidR="00906704">
        <w:rPr>
          <w:rFonts w:eastAsia="SimSun" w:cs="Arial"/>
          <w:iCs/>
          <w:lang w:eastAsia="zh-CN"/>
        </w:rPr>
        <w:t>scheduling</w:t>
      </w:r>
      <w:r>
        <w:rPr>
          <w:rFonts w:eastAsia="SimSun" w:cs="Arial" w:hint="eastAsia"/>
          <w:iCs/>
          <w:lang w:eastAsia="zh-CN"/>
        </w:rPr>
        <w:t xml:space="preserve">. </w:t>
      </w:r>
      <w:r w:rsidR="005024FE">
        <w:rPr>
          <w:rFonts w:eastAsia="SimSun" w:cs="Arial" w:hint="eastAsia"/>
          <w:iCs/>
          <w:lang w:eastAsia="zh-CN"/>
        </w:rPr>
        <w:t xml:space="preserve">A RSRP-like measurement can be used defined for this purpose. </w:t>
      </w:r>
    </w:p>
    <w:p w:rsidR="009B6B8A" w:rsidRDefault="00B6671E" w:rsidP="001D2CFA">
      <w:pPr>
        <w:pStyle w:val="BodyText"/>
        <w:rPr>
          <w:rFonts w:eastAsia="SimSun" w:cs="Arial"/>
          <w:iCs/>
          <w:lang w:eastAsia="zh-CN"/>
        </w:rPr>
      </w:pPr>
      <w:r>
        <w:rPr>
          <w:rFonts w:eastAsia="SimSun" w:cs="Arial" w:hint="eastAsia"/>
          <w:iCs/>
          <w:lang w:eastAsia="zh-CN"/>
        </w:rPr>
        <w:t>Specifically, gNB could identify</w:t>
      </w:r>
      <w:r w:rsidR="009A4B3E">
        <w:rPr>
          <w:rFonts w:eastAsia="SimSun" w:cs="Arial" w:hint="eastAsia"/>
          <w:iCs/>
          <w:lang w:eastAsia="zh-CN"/>
        </w:rPr>
        <w:t xml:space="preserve"> the </w:t>
      </w:r>
      <w:r w:rsidR="009A4B3E">
        <w:rPr>
          <w:rFonts w:eastAsia="SimSun" w:cs="Arial"/>
          <w:iCs/>
          <w:lang w:eastAsia="zh-CN"/>
        </w:rPr>
        <w:t>reference</w:t>
      </w:r>
      <w:r w:rsidR="009A4B3E">
        <w:rPr>
          <w:rFonts w:eastAsia="SimSun" w:cs="Arial" w:hint="eastAsia"/>
          <w:iCs/>
          <w:lang w:eastAsia="zh-CN"/>
        </w:rPr>
        <w:t xml:space="preserve"> </w:t>
      </w:r>
      <w:r w:rsidR="00840DCB">
        <w:rPr>
          <w:rFonts w:eastAsia="SimSun" w:cs="Arial" w:hint="eastAsia"/>
          <w:iCs/>
          <w:lang w:eastAsia="zh-CN"/>
        </w:rPr>
        <w:t>signal, e.g</w:t>
      </w:r>
      <w:r w:rsidR="00F97822">
        <w:rPr>
          <w:rFonts w:eastAsia="SimSun" w:cs="Arial" w:hint="eastAsia"/>
          <w:iCs/>
          <w:lang w:eastAsia="zh-CN"/>
        </w:rPr>
        <w:t xml:space="preserve">. CSI-RS transmitted from neighbor gNBs and perform RSRP measurements. </w:t>
      </w:r>
      <w:r w:rsidR="009B6B8A">
        <w:rPr>
          <w:rFonts w:eastAsia="SimSun" w:cs="Arial" w:hint="eastAsia"/>
          <w:iCs/>
          <w:lang w:eastAsia="zh-CN"/>
        </w:rPr>
        <w:t xml:space="preserve">The identification of the neighbor cell can be gNB implementation dependant, however, as long as the </w:t>
      </w:r>
      <w:r w:rsidR="005E5DBF">
        <w:rPr>
          <w:rFonts w:eastAsia="SimSun" w:cs="Arial" w:hint="eastAsia"/>
          <w:iCs/>
          <w:lang w:eastAsia="zh-CN"/>
        </w:rPr>
        <w:t xml:space="preserve">neighbor cell is identified, </w:t>
      </w:r>
      <w:r w:rsidR="005E5DBF" w:rsidRPr="00835CFD">
        <w:rPr>
          <w:rFonts w:eastAsia="SimSun" w:cs="Arial" w:hint="eastAsia"/>
          <w:iCs/>
          <w:lang w:eastAsia="zh-CN"/>
        </w:rPr>
        <w:t>gNB could grab the CSI-RS transmitted</w:t>
      </w:r>
      <w:r w:rsidR="005E5DBF">
        <w:rPr>
          <w:rFonts w:eastAsia="SimSun" w:cs="Arial" w:hint="eastAsia"/>
          <w:iCs/>
          <w:lang w:eastAsia="zh-CN"/>
        </w:rPr>
        <w:t xml:space="preserve"> from the neighbor cell and measures the RSRP. </w:t>
      </w:r>
    </w:p>
    <w:p w:rsidR="00C44FE8" w:rsidRDefault="00F97822" w:rsidP="001D2CFA">
      <w:pPr>
        <w:pStyle w:val="BodyText"/>
        <w:rPr>
          <w:rFonts w:eastAsia="SimSun" w:cs="Arial"/>
          <w:iCs/>
          <w:lang w:eastAsia="zh-CN"/>
        </w:rPr>
      </w:pPr>
      <w:r>
        <w:rPr>
          <w:rFonts w:eastAsia="SimSun" w:cs="Arial" w:hint="eastAsia"/>
          <w:iCs/>
          <w:lang w:eastAsia="zh-CN"/>
        </w:rPr>
        <w:lastRenderedPageBreak/>
        <w:t xml:space="preserve">UE could identify the reference signal, e.g. SRS transmitted from other UEs and perform RSRP-like </w:t>
      </w:r>
      <w:r>
        <w:rPr>
          <w:rFonts w:eastAsia="SimSun" w:cs="Arial"/>
          <w:iCs/>
          <w:lang w:eastAsia="zh-CN"/>
        </w:rPr>
        <w:t>measurements</w:t>
      </w:r>
      <w:r>
        <w:rPr>
          <w:rFonts w:eastAsia="SimSun" w:cs="Arial" w:hint="eastAsia"/>
          <w:iCs/>
          <w:lang w:eastAsia="zh-CN"/>
        </w:rPr>
        <w:t xml:space="preserve">. </w:t>
      </w:r>
      <w:r w:rsidR="002032B0">
        <w:rPr>
          <w:rFonts w:eastAsia="SimSun" w:cs="Arial" w:hint="eastAsia"/>
          <w:iCs/>
          <w:lang w:eastAsia="zh-CN"/>
        </w:rPr>
        <w:t xml:space="preserve">The identification of </w:t>
      </w:r>
      <w:r w:rsidR="005D0496">
        <w:rPr>
          <w:rFonts w:eastAsia="SimSun" w:cs="Arial" w:hint="eastAsia"/>
          <w:iCs/>
          <w:lang w:eastAsia="zh-CN"/>
        </w:rPr>
        <w:t xml:space="preserve">SRS transmitted for measurement is configured by </w:t>
      </w:r>
      <w:r w:rsidR="005D0496" w:rsidRPr="00835CFD">
        <w:rPr>
          <w:rFonts w:eastAsia="SimSun" w:cs="Arial" w:hint="eastAsia"/>
          <w:iCs/>
          <w:lang w:eastAsia="zh-CN"/>
        </w:rPr>
        <w:t>the UE serving gNB</w:t>
      </w:r>
      <w:r w:rsidR="005D0496">
        <w:rPr>
          <w:rFonts w:eastAsia="SimSun" w:cs="Arial" w:hint="eastAsia"/>
          <w:iCs/>
          <w:lang w:eastAsia="zh-CN"/>
        </w:rPr>
        <w:t xml:space="preserve">, which means the </w:t>
      </w:r>
      <w:r w:rsidR="00D97306">
        <w:rPr>
          <w:rFonts w:eastAsia="SimSun" w:cs="Arial" w:hint="eastAsia"/>
          <w:iCs/>
          <w:lang w:eastAsia="zh-CN"/>
        </w:rPr>
        <w:t>UE m</w:t>
      </w:r>
      <w:r w:rsidR="00981F10">
        <w:rPr>
          <w:rFonts w:eastAsia="SimSun" w:cs="Arial" w:hint="eastAsia"/>
          <w:iCs/>
          <w:lang w:eastAsia="zh-CN"/>
        </w:rPr>
        <w:t>easures a</w:t>
      </w:r>
      <w:r w:rsidR="00D97306">
        <w:rPr>
          <w:rFonts w:eastAsia="SimSun" w:cs="Arial" w:hint="eastAsia"/>
          <w:iCs/>
          <w:lang w:eastAsia="zh-CN"/>
        </w:rPr>
        <w:t xml:space="preserve"> set of SRS signals that is configured by the gNB for </w:t>
      </w:r>
      <w:r w:rsidR="00981F10">
        <w:rPr>
          <w:rFonts w:eastAsia="SimSun" w:cs="Arial" w:hint="eastAsia"/>
          <w:iCs/>
          <w:lang w:eastAsia="zh-CN"/>
        </w:rPr>
        <w:t xml:space="preserve">a </w:t>
      </w:r>
      <w:r w:rsidR="00D97306">
        <w:rPr>
          <w:rFonts w:eastAsia="SimSun" w:cs="Arial" w:hint="eastAsia"/>
          <w:iCs/>
          <w:lang w:eastAsia="zh-CN"/>
        </w:rPr>
        <w:t>RSRP-like measurement and report</w:t>
      </w:r>
      <w:r w:rsidR="00931BDD">
        <w:rPr>
          <w:rFonts w:eastAsia="SimSun" w:cs="Arial"/>
          <w:iCs/>
          <w:lang w:eastAsia="zh-CN"/>
        </w:rPr>
        <w:t>s</w:t>
      </w:r>
      <w:r w:rsidR="00D97306">
        <w:rPr>
          <w:rFonts w:eastAsia="SimSun" w:cs="Arial" w:hint="eastAsia"/>
          <w:iCs/>
          <w:lang w:eastAsia="zh-CN"/>
        </w:rPr>
        <w:t xml:space="preserve"> to the gNB. </w:t>
      </w:r>
      <w:r w:rsidR="00981F10">
        <w:rPr>
          <w:rFonts w:eastAsia="SimSun" w:cs="Arial" w:hint="eastAsia"/>
          <w:iCs/>
          <w:lang w:eastAsia="zh-CN"/>
        </w:rPr>
        <w:t xml:space="preserve">Multiple sets of SRS signals can be configured by the gNB and RSRP-like </w:t>
      </w:r>
      <w:r w:rsidR="00981F10">
        <w:rPr>
          <w:rFonts w:eastAsia="SimSun" w:cs="Arial"/>
          <w:iCs/>
          <w:lang w:eastAsia="zh-CN"/>
        </w:rPr>
        <w:t>measurement</w:t>
      </w:r>
      <w:r w:rsidR="00981F10">
        <w:rPr>
          <w:rFonts w:eastAsia="SimSun" w:cs="Arial" w:hint="eastAsia"/>
          <w:iCs/>
          <w:lang w:eastAsia="zh-CN"/>
        </w:rPr>
        <w:t xml:space="preserve"> are performed </w:t>
      </w:r>
      <w:r w:rsidR="00981F10">
        <w:rPr>
          <w:rFonts w:eastAsia="SimSun" w:cs="Arial"/>
          <w:iCs/>
          <w:lang w:eastAsia="zh-CN"/>
        </w:rPr>
        <w:t>separately</w:t>
      </w:r>
      <w:r w:rsidR="00981F10">
        <w:rPr>
          <w:rFonts w:eastAsia="SimSun" w:cs="Arial" w:hint="eastAsia"/>
          <w:iCs/>
          <w:lang w:eastAsia="zh-CN"/>
        </w:rPr>
        <w:t xml:space="preserve"> within each SRS resource set.</w:t>
      </w:r>
      <w:r w:rsidR="00931BDD">
        <w:rPr>
          <w:rFonts w:eastAsia="SimSun" w:cs="Arial"/>
          <w:iCs/>
          <w:lang w:eastAsia="zh-CN"/>
        </w:rPr>
        <w:t xml:space="preserve">  For </w:t>
      </w:r>
      <w:r w:rsidR="00D33C48" w:rsidRPr="005E6424">
        <w:rPr>
          <w:rFonts w:eastAsia="SimSun" w:cs="Arial"/>
          <w:iCs/>
          <w:lang w:eastAsia="zh-CN"/>
        </w:rPr>
        <w:t>synchronous</w:t>
      </w:r>
      <w:r w:rsidR="00931BDD">
        <w:rPr>
          <w:rFonts w:eastAsia="SimSun" w:cs="Arial"/>
          <w:iCs/>
          <w:lang w:eastAsia="zh-CN"/>
        </w:rPr>
        <w:t xml:space="preserve"> network deployment, SRS transmission are coordinated among neighboring cell to transmit at the same time.   In order for UE to measure a set of SRS signals from other UEs, the gNB might need to configure a measurement gap for the UE in synchronous network deployment.  </w:t>
      </w:r>
      <w:r w:rsidR="00981F10">
        <w:rPr>
          <w:rFonts w:eastAsia="SimSun" w:cs="Arial" w:hint="eastAsia"/>
          <w:iCs/>
          <w:lang w:eastAsia="zh-CN"/>
        </w:rPr>
        <w:t xml:space="preserve"> </w:t>
      </w:r>
      <w:r w:rsidR="00D97306">
        <w:rPr>
          <w:rFonts w:eastAsia="SimSun" w:cs="Arial"/>
          <w:iCs/>
          <w:lang w:eastAsia="zh-CN"/>
        </w:rPr>
        <w:t>T</w:t>
      </w:r>
      <w:r w:rsidR="00D97306">
        <w:rPr>
          <w:rFonts w:eastAsia="SimSun" w:cs="Arial" w:hint="eastAsia"/>
          <w:iCs/>
          <w:lang w:eastAsia="zh-CN"/>
        </w:rPr>
        <w:t xml:space="preserve">he information on the transmitter side, i.e. which UE is transmitting </w:t>
      </w:r>
      <w:r w:rsidR="00BC50D0">
        <w:rPr>
          <w:rFonts w:eastAsia="SimSun" w:cs="Arial" w:hint="eastAsia"/>
          <w:iCs/>
          <w:lang w:eastAsia="zh-CN"/>
        </w:rPr>
        <w:t xml:space="preserve">the set of SRS signals, is </w:t>
      </w:r>
      <w:r w:rsidR="00AE78E5">
        <w:rPr>
          <w:rFonts w:eastAsia="SimSun" w:cs="Arial"/>
          <w:iCs/>
          <w:lang w:eastAsia="zh-CN"/>
        </w:rPr>
        <w:t>managed</w:t>
      </w:r>
      <w:r w:rsidR="00AE78E5">
        <w:rPr>
          <w:rFonts w:eastAsia="SimSun" w:cs="Arial" w:hint="eastAsia"/>
          <w:iCs/>
          <w:lang w:eastAsia="zh-CN"/>
        </w:rPr>
        <w:t xml:space="preserve"> by the network side and </w:t>
      </w:r>
      <w:r w:rsidR="00BC50D0">
        <w:rPr>
          <w:rFonts w:eastAsia="SimSun" w:cs="Arial" w:hint="eastAsia"/>
          <w:iCs/>
          <w:lang w:eastAsia="zh-CN"/>
        </w:rPr>
        <w:t xml:space="preserve">transparent to the UE performing </w:t>
      </w:r>
      <w:r w:rsidR="00BC50D0">
        <w:rPr>
          <w:rFonts w:eastAsia="SimSun" w:cs="Arial"/>
          <w:iCs/>
          <w:lang w:eastAsia="zh-CN"/>
        </w:rPr>
        <w:t>measurement</w:t>
      </w:r>
      <w:r w:rsidR="00BC50D0">
        <w:rPr>
          <w:rFonts w:eastAsia="SimSun" w:cs="Arial" w:hint="eastAsia"/>
          <w:iCs/>
          <w:lang w:eastAsia="zh-CN"/>
        </w:rPr>
        <w:t xml:space="preserve">. </w:t>
      </w:r>
    </w:p>
    <w:p w:rsidR="00C0207F" w:rsidRDefault="00514300" w:rsidP="001D2CFA">
      <w:pPr>
        <w:pStyle w:val="BodyText"/>
        <w:rPr>
          <w:rFonts w:eastAsia="SimSun" w:cs="Arial"/>
          <w:i/>
          <w:iCs/>
          <w:lang w:eastAsia="zh-CN"/>
        </w:rPr>
      </w:pPr>
      <w:r w:rsidRPr="00116EF5">
        <w:rPr>
          <w:rFonts w:eastAsia="SimSun" w:cs="Arial" w:hint="eastAsia"/>
          <w:b/>
          <w:iCs/>
          <w:lang w:eastAsia="zh-CN"/>
        </w:rPr>
        <w:t>Proposal 1:</w:t>
      </w:r>
      <w:r w:rsidR="00116EF5">
        <w:rPr>
          <w:rFonts w:eastAsia="SimSun" w:cs="Arial" w:hint="eastAsia"/>
          <w:b/>
          <w:iCs/>
          <w:lang w:eastAsia="zh-CN"/>
        </w:rPr>
        <w:t xml:space="preserve"> </w:t>
      </w:r>
      <w:r w:rsidR="00C0207F">
        <w:rPr>
          <w:rFonts w:eastAsia="SimSun" w:cs="Arial" w:hint="eastAsia"/>
          <w:i/>
          <w:iCs/>
          <w:lang w:eastAsia="zh-CN"/>
        </w:rPr>
        <w:t xml:space="preserve">gNB-to-gNB RSRP </w:t>
      </w:r>
      <w:r w:rsidR="00C0207F">
        <w:rPr>
          <w:rFonts w:eastAsia="SimSun" w:cs="Arial"/>
          <w:i/>
          <w:iCs/>
          <w:lang w:eastAsia="zh-CN"/>
        </w:rPr>
        <w:t>measurement</w:t>
      </w:r>
      <w:r w:rsidR="00C0207F">
        <w:rPr>
          <w:rFonts w:eastAsia="SimSun" w:cs="Arial" w:hint="eastAsia"/>
          <w:i/>
          <w:iCs/>
          <w:lang w:eastAsia="zh-CN"/>
        </w:rPr>
        <w:t xml:space="preserve"> should be supported based on the DL </w:t>
      </w:r>
      <w:r w:rsidR="00C0207F">
        <w:rPr>
          <w:rFonts w:eastAsia="SimSun" w:cs="Arial"/>
          <w:i/>
          <w:iCs/>
          <w:lang w:eastAsia="zh-CN"/>
        </w:rPr>
        <w:t>reference</w:t>
      </w:r>
      <w:r w:rsidR="00C0207F">
        <w:rPr>
          <w:rFonts w:eastAsia="SimSun" w:cs="Arial" w:hint="eastAsia"/>
          <w:i/>
          <w:iCs/>
          <w:lang w:eastAsia="zh-CN"/>
        </w:rPr>
        <w:t xml:space="preserve"> signal, e.g.CSI-RS.</w:t>
      </w:r>
    </w:p>
    <w:p w:rsidR="00514300" w:rsidRPr="00116EF5" w:rsidRDefault="00C0207F" w:rsidP="001D2CFA">
      <w:pPr>
        <w:pStyle w:val="BodyText"/>
        <w:rPr>
          <w:rFonts w:eastAsia="SimSun" w:cs="Arial"/>
          <w:b/>
          <w:iCs/>
          <w:lang w:eastAsia="zh-CN"/>
        </w:rPr>
      </w:pPr>
      <w:r w:rsidRPr="00C0207F">
        <w:rPr>
          <w:rFonts w:eastAsia="SimSun" w:cs="Arial" w:hint="eastAsia"/>
          <w:b/>
          <w:iCs/>
          <w:lang w:eastAsia="zh-CN"/>
        </w:rPr>
        <w:t xml:space="preserve">Proposal 2: </w:t>
      </w:r>
      <w:r w:rsidRPr="00C0207F">
        <w:rPr>
          <w:rFonts w:eastAsia="SimSun" w:cs="Arial" w:hint="eastAsia"/>
          <w:i/>
          <w:iCs/>
          <w:lang w:eastAsia="zh-CN"/>
        </w:rPr>
        <w:t xml:space="preserve">UE-to-UE RSRP measurement should be supported based on the </w:t>
      </w:r>
      <w:r w:rsidR="00BE7667">
        <w:rPr>
          <w:rFonts w:eastAsia="SimSun" w:cs="Arial" w:hint="eastAsia"/>
          <w:i/>
          <w:iCs/>
          <w:lang w:eastAsia="zh-CN"/>
        </w:rPr>
        <w:t xml:space="preserve">UL reference signal, e.g. SRS. </w:t>
      </w:r>
      <w:r w:rsidR="00931BDD">
        <w:rPr>
          <w:rFonts w:eastAsia="SimSun" w:cs="Arial"/>
          <w:i/>
          <w:iCs/>
          <w:lang w:eastAsia="zh-CN"/>
        </w:rPr>
        <w:t xml:space="preserve"> It might be necessary for network to configure a measurement gap for the UE to perform UE-to-UE RSRP measurement</w:t>
      </w:r>
      <w:r w:rsidR="00964033">
        <w:rPr>
          <w:rFonts w:eastAsia="SimSun" w:cs="Arial"/>
          <w:i/>
          <w:iCs/>
          <w:lang w:eastAsia="zh-CN"/>
        </w:rPr>
        <w:t xml:space="preserve"> in synchronous network deployment</w:t>
      </w:r>
      <w:r w:rsidR="00931BDD">
        <w:rPr>
          <w:rFonts w:eastAsia="SimSun" w:cs="Arial"/>
          <w:i/>
          <w:iCs/>
          <w:lang w:eastAsia="zh-CN"/>
        </w:rPr>
        <w:t xml:space="preserve">.   </w:t>
      </w:r>
      <w:r w:rsidR="00BE7667">
        <w:rPr>
          <w:rFonts w:eastAsia="SimSun" w:cs="Arial" w:hint="eastAsia"/>
          <w:i/>
          <w:iCs/>
          <w:lang w:eastAsia="zh-CN"/>
        </w:rPr>
        <w:t xml:space="preserve"> </w:t>
      </w:r>
    </w:p>
    <w:p w:rsidR="000F1504" w:rsidRPr="000F1504" w:rsidRDefault="000F1504" w:rsidP="001D2CFA">
      <w:pPr>
        <w:pStyle w:val="BodyText"/>
        <w:numPr>
          <w:ilvl w:val="0"/>
          <w:numId w:val="38"/>
        </w:numPr>
        <w:rPr>
          <w:rFonts w:eastAsia="SimSun" w:cs="Arial"/>
          <w:iCs/>
          <w:lang w:eastAsia="zh-CN"/>
        </w:rPr>
      </w:pPr>
      <w:r>
        <w:rPr>
          <w:rFonts w:eastAsia="SimSun" w:cs="Arial" w:hint="eastAsia"/>
          <w:iCs/>
          <w:lang w:eastAsia="zh-CN"/>
        </w:rPr>
        <w:t>Short term CLI measurement</w:t>
      </w:r>
    </w:p>
    <w:p w:rsidR="0096128F" w:rsidRDefault="0096128F" w:rsidP="000F1504">
      <w:pPr>
        <w:pStyle w:val="BodyText"/>
        <w:rPr>
          <w:rFonts w:eastAsia="SimSun" w:cs="Arial"/>
          <w:iCs/>
          <w:lang w:eastAsia="zh-CN"/>
        </w:rPr>
      </w:pPr>
      <w:r>
        <w:rPr>
          <w:rFonts w:eastAsia="SimSun" w:cs="Arial" w:hint="eastAsia"/>
          <w:iCs/>
          <w:lang w:eastAsia="zh-CN"/>
        </w:rPr>
        <w:t xml:space="preserve">Given the fixed location of gNBs and relative semi-static change of the DL transmission properties, e.g. </w:t>
      </w:r>
      <w:r w:rsidR="00041571">
        <w:rPr>
          <w:rFonts w:eastAsia="SimSun" w:cs="Arial" w:hint="eastAsia"/>
          <w:iCs/>
          <w:lang w:eastAsia="zh-CN"/>
        </w:rPr>
        <w:t xml:space="preserve">DL power control, the long term CLI measurement is sufficient </w:t>
      </w:r>
      <w:r w:rsidR="00E6760F">
        <w:rPr>
          <w:rFonts w:eastAsia="SimSun" w:cs="Arial" w:hint="eastAsia"/>
          <w:iCs/>
          <w:lang w:eastAsia="zh-CN"/>
        </w:rPr>
        <w:t>to provide interference information for the coor</w:t>
      </w:r>
      <w:r w:rsidR="0059171D">
        <w:rPr>
          <w:rFonts w:eastAsia="SimSun" w:cs="Arial" w:hint="eastAsia"/>
          <w:iCs/>
          <w:lang w:eastAsia="zh-CN"/>
        </w:rPr>
        <w:t xml:space="preserve">dinated scheduling </w:t>
      </w:r>
      <w:r w:rsidR="00366042">
        <w:rPr>
          <w:rFonts w:eastAsia="SimSun" w:cs="Arial" w:hint="eastAsia"/>
          <w:iCs/>
          <w:lang w:eastAsia="zh-CN"/>
        </w:rPr>
        <w:t>to handle gNB-to-gNB interference</w:t>
      </w:r>
      <w:r w:rsidR="00041571">
        <w:rPr>
          <w:rFonts w:eastAsia="SimSun" w:cs="Arial" w:hint="eastAsia"/>
          <w:iCs/>
          <w:lang w:eastAsia="zh-CN"/>
        </w:rPr>
        <w:t xml:space="preserve">. On the other hand, as the UE movement and more dynamic UL </w:t>
      </w:r>
      <w:r w:rsidR="00041571">
        <w:rPr>
          <w:rFonts w:eastAsia="SimSun" w:cs="Arial"/>
          <w:iCs/>
          <w:lang w:eastAsia="zh-CN"/>
        </w:rPr>
        <w:t>scheduling</w:t>
      </w:r>
      <w:r w:rsidR="00041571">
        <w:rPr>
          <w:rFonts w:eastAsia="SimSun" w:cs="Arial" w:hint="eastAsia"/>
          <w:iCs/>
          <w:lang w:eastAsia="zh-CN"/>
        </w:rPr>
        <w:t xml:space="preserve">, the short term CLI measurements on the UE side becomes more useful. </w:t>
      </w:r>
      <w:r w:rsidR="00B42D92">
        <w:rPr>
          <w:rFonts w:eastAsia="SimSun" w:cs="Arial"/>
          <w:iCs/>
          <w:lang w:eastAsia="zh-CN"/>
        </w:rPr>
        <w:t>The</w:t>
      </w:r>
      <w:r w:rsidR="00B42D92">
        <w:rPr>
          <w:rFonts w:eastAsia="SimSun" w:cs="Arial" w:hint="eastAsia"/>
          <w:iCs/>
          <w:lang w:eastAsia="zh-CN"/>
        </w:rPr>
        <w:t xml:space="preserve"> short term CLI measurement can be done in either proactive or reactive ways. The </w:t>
      </w:r>
      <w:r w:rsidR="00B42D92" w:rsidRPr="00835CFD">
        <w:rPr>
          <w:rFonts w:eastAsia="SimSun" w:cs="Arial" w:hint="eastAsia"/>
          <w:iCs/>
          <w:lang w:eastAsia="zh-CN"/>
        </w:rPr>
        <w:t>proactive</w:t>
      </w:r>
      <w:r w:rsidR="00B42D92">
        <w:rPr>
          <w:rFonts w:eastAsia="SimSun" w:cs="Arial" w:hint="eastAsia"/>
          <w:iCs/>
          <w:lang w:eastAsia="zh-CN"/>
        </w:rPr>
        <w:t xml:space="preserve"> way is similar to the LBT in </w:t>
      </w:r>
      <w:r w:rsidR="00B42D92">
        <w:rPr>
          <w:rFonts w:eastAsia="SimSun" w:cs="Arial"/>
          <w:iCs/>
          <w:lang w:eastAsia="zh-CN"/>
        </w:rPr>
        <w:t>unlicensed</w:t>
      </w:r>
      <w:r w:rsidR="00B42D92">
        <w:rPr>
          <w:rFonts w:eastAsia="SimSun" w:cs="Arial" w:hint="eastAsia"/>
          <w:iCs/>
          <w:lang w:eastAsia="zh-CN"/>
        </w:rPr>
        <w:t xml:space="preserve"> spectrum where the UE performs short term measurement over t</w:t>
      </w:r>
      <w:r w:rsidR="00BA2F7E">
        <w:rPr>
          <w:rFonts w:eastAsia="SimSun" w:cs="Arial" w:hint="eastAsia"/>
          <w:iCs/>
          <w:lang w:eastAsia="zh-CN"/>
        </w:rPr>
        <w:t>he channel before transmission. However, as discussed and evaluated</w:t>
      </w:r>
      <w:r w:rsidR="00CF3AA3">
        <w:rPr>
          <w:rFonts w:eastAsia="SimSun" w:cs="Arial" w:hint="eastAsia"/>
          <w:iCs/>
          <w:lang w:eastAsia="zh-CN"/>
        </w:rPr>
        <w:t xml:space="preserve"> [3]</w:t>
      </w:r>
      <w:r w:rsidR="00BA2F7E">
        <w:rPr>
          <w:rFonts w:eastAsia="SimSun" w:cs="Arial" w:hint="eastAsia"/>
          <w:iCs/>
          <w:lang w:eastAsia="zh-CN"/>
        </w:rPr>
        <w:t>, such LBT scheme could degrade the system performance compared</w:t>
      </w:r>
      <w:r w:rsidR="00AF723D">
        <w:rPr>
          <w:rFonts w:eastAsia="SimSun" w:cs="Arial" w:hint="eastAsia"/>
          <w:iCs/>
          <w:lang w:eastAsia="zh-CN"/>
        </w:rPr>
        <w:t xml:space="preserve"> other CLIM schemes, thus </w:t>
      </w:r>
      <w:r w:rsidR="00AF723D" w:rsidRPr="00835CFD">
        <w:rPr>
          <w:rFonts w:eastAsia="SimSun" w:cs="Arial" w:hint="eastAsia"/>
          <w:iCs/>
          <w:lang w:eastAsia="zh-CN"/>
        </w:rPr>
        <w:t xml:space="preserve">not </w:t>
      </w:r>
      <w:r w:rsidR="00AF723D" w:rsidRPr="00835CFD">
        <w:rPr>
          <w:rFonts w:eastAsia="SimSun" w:cs="Arial"/>
          <w:iCs/>
          <w:lang w:eastAsia="zh-CN"/>
        </w:rPr>
        <w:t>preferred</w:t>
      </w:r>
      <w:r w:rsidR="00AF723D">
        <w:rPr>
          <w:rFonts w:eastAsia="SimSun" w:cs="Arial" w:hint="eastAsia"/>
          <w:iCs/>
          <w:lang w:eastAsia="zh-CN"/>
        </w:rPr>
        <w:t xml:space="preserve">. </w:t>
      </w:r>
      <w:r w:rsidR="00692717">
        <w:rPr>
          <w:rFonts w:eastAsia="SimSun" w:cs="Arial" w:hint="eastAsia"/>
          <w:iCs/>
          <w:lang w:eastAsia="zh-CN"/>
        </w:rPr>
        <w:t xml:space="preserve">The reactive way of short term CLI </w:t>
      </w:r>
      <w:r w:rsidR="00692717">
        <w:rPr>
          <w:rFonts w:eastAsia="SimSun" w:cs="Arial"/>
          <w:iCs/>
          <w:lang w:eastAsia="zh-CN"/>
        </w:rPr>
        <w:t>measurement</w:t>
      </w:r>
      <w:r w:rsidR="00692717">
        <w:rPr>
          <w:rFonts w:eastAsia="SimSun" w:cs="Arial" w:hint="eastAsia"/>
          <w:iCs/>
          <w:lang w:eastAsia="zh-CN"/>
        </w:rPr>
        <w:t xml:space="preserve"> </w:t>
      </w:r>
      <w:r w:rsidR="005B7DF8">
        <w:rPr>
          <w:rFonts w:eastAsia="SimSun" w:cs="Arial" w:hint="eastAsia"/>
          <w:iCs/>
          <w:lang w:eastAsia="zh-CN"/>
        </w:rPr>
        <w:t xml:space="preserve">can be </w:t>
      </w:r>
      <w:r w:rsidR="005B7DF8">
        <w:rPr>
          <w:rFonts w:eastAsia="SimSun" w:cs="Arial"/>
          <w:iCs/>
          <w:lang w:eastAsia="zh-CN"/>
        </w:rPr>
        <w:t>similar</w:t>
      </w:r>
      <w:r w:rsidR="005B7DF8">
        <w:rPr>
          <w:rFonts w:eastAsia="SimSun" w:cs="Arial" w:hint="eastAsia"/>
          <w:iCs/>
          <w:lang w:eastAsia="zh-CN"/>
        </w:rPr>
        <w:t xml:space="preserve"> to the UE CQI reporting. </w:t>
      </w:r>
      <w:r w:rsidR="002F4EB3">
        <w:rPr>
          <w:rFonts w:eastAsia="SimSun" w:cs="Arial"/>
          <w:iCs/>
          <w:lang w:eastAsia="zh-CN"/>
        </w:rPr>
        <w:t xml:space="preserve"> </w:t>
      </w:r>
      <w:r w:rsidR="005B7DF8">
        <w:rPr>
          <w:rFonts w:eastAsia="SimSun" w:cs="Arial" w:hint="eastAsia"/>
          <w:iCs/>
          <w:lang w:eastAsia="zh-CN"/>
        </w:rPr>
        <w:t xml:space="preserve">In order to capture the UE-to-UE interference more accurately, the </w:t>
      </w:r>
      <w:r w:rsidR="00687122">
        <w:rPr>
          <w:rFonts w:eastAsia="SimSun" w:cs="Arial"/>
          <w:iCs/>
          <w:lang w:eastAsia="zh-CN"/>
        </w:rPr>
        <w:t>interference</w:t>
      </w:r>
      <w:r w:rsidR="00687122">
        <w:rPr>
          <w:rFonts w:eastAsia="SimSun" w:cs="Arial" w:hint="eastAsia"/>
          <w:iCs/>
          <w:lang w:eastAsia="zh-CN"/>
        </w:rPr>
        <w:t xml:space="preserve"> </w:t>
      </w:r>
      <w:r w:rsidR="002F4EB3">
        <w:rPr>
          <w:rFonts w:eastAsia="SimSun" w:cs="Arial"/>
          <w:iCs/>
          <w:lang w:eastAsia="zh-CN"/>
        </w:rPr>
        <w:t xml:space="preserve">estimation in </w:t>
      </w:r>
      <w:r w:rsidR="00687122">
        <w:rPr>
          <w:rFonts w:eastAsia="SimSun" w:cs="Arial" w:hint="eastAsia"/>
          <w:iCs/>
          <w:lang w:eastAsia="zh-CN"/>
        </w:rPr>
        <w:t>the CQI</w:t>
      </w:r>
      <w:r w:rsidR="002F4EB3">
        <w:rPr>
          <w:rFonts w:eastAsia="SimSun" w:cs="Arial"/>
          <w:iCs/>
          <w:lang w:eastAsia="zh-CN"/>
        </w:rPr>
        <w:t xml:space="preserve"> measurements</w:t>
      </w:r>
      <w:r w:rsidR="00687122">
        <w:rPr>
          <w:rFonts w:eastAsia="SimSun" w:cs="Arial" w:hint="eastAsia"/>
          <w:iCs/>
          <w:lang w:eastAsia="zh-CN"/>
        </w:rPr>
        <w:t xml:space="preserve"> can be performed on a particular time/frequency resource on </w:t>
      </w:r>
      <w:r w:rsidR="002F4EB3">
        <w:rPr>
          <w:rFonts w:eastAsia="SimSun" w:cs="Arial"/>
          <w:iCs/>
          <w:lang w:eastAsia="zh-CN"/>
        </w:rPr>
        <w:t xml:space="preserve">the estimation of </w:t>
      </w:r>
      <w:r w:rsidR="002678B8">
        <w:rPr>
          <w:rFonts w:eastAsia="SimSun" w:cs="Arial" w:hint="eastAsia"/>
          <w:iCs/>
          <w:lang w:eastAsia="zh-CN"/>
        </w:rPr>
        <w:t xml:space="preserve">UE-to-UE </w:t>
      </w:r>
      <w:r w:rsidR="002678B8">
        <w:rPr>
          <w:rFonts w:eastAsia="SimSun" w:cs="Arial"/>
          <w:iCs/>
          <w:lang w:eastAsia="zh-CN"/>
        </w:rPr>
        <w:t>interference</w:t>
      </w:r>
      <w:r w:rsidR="002678B8">
        <w:rPr>
          <w:rFonts w:eastAsia="SimSun" w:cs="Arial" w:hint="eastAsia"/>
          <w:iCs/>
          <w:lang w:eastAsia="zh-CN"/>
        </w:rPr>
        <w:t xml:space="preserve">. </w:t>
      </w:r>
      <w:r w:rsidR="002F4EB3">
        <w:rPr>
          <w:rFonts w:eastAsia="SimSun" w:cs="Arial"/>
          <w:iCs/>
          <w:lang w:eastAsia="zh-CN"/>
        </w:rPr>
        <w:t xml:space="preserve"> Coordination </w:t>
      </w:r>
      <w:proofErr w:type="gramStart"/>
      <w:r w:rsidR="002F4EB3">
        <w:rPr>
          <w:rFonts w:eastAsia="SimSun" w:cs="Arial"/>
          <w:iCs/>
          <w:lang w:eastAsia="zh-CN"/>
        </w:rPr>
        <w:t xml:space="preserve">of </w:t>
      </w:r>
      <w:r w:rsidR="00590E84">
        <w:rPr>
          <w:rFonts w:eastAsia="SimSun" w:cs="Arial" w:hint="eastAsia"/>
          <w:iCs/>
          <w:lang w:eastAsia="zh-CN"/>
        </w:rPr>
        <w:t xml:space="preserve"> </w:t>
      </w:r>
      <w:r w:rsidR="004500A3">
        <w:rPr>
          <w:rFonts w:eastAsia="SimSun" w:cs="Arial" w:hint="eastAsia"/>
          <w:iCs/>
          <w:lang w:eastAsia="zh-CN"/>
        </w:rPr>
        <w:t>UL</w:t>
      </w:r>
      <w:proofErr w:type="gramEnd"/>
      <w:r w:rsidR="004500A3">
        <w:rPr>
          <w:rFonts w:eastAsia="SimSun" w:cs="Arial" w:hint="eastAsia"/>
          <w:iCs/>
          <w:lang w:eastAsia="zh-CN"/>
        </w:rPr>
        <w:t xml:space="preserve"> </w:t>
      </w:r>
      <w:r w:rsidR="00DA49D8">
        <w:rPr>
          <w:rFonts w:eastAsia="SimSun" w:cs="Arial"/>
          <w:iCs/>
          <w:lang w:eastAsia="zh-CN"/>
        </w:rPr>
        <w:t>scheduling</w:t>
      </w:r>
      <w:r w:rsidR="00DA49D8">
        <w:rPr>
          <w:rFonts w:eastAsia="SimSun" w:cs="Arial" w:hint="eastAsia"/>
          <w:iCs/>
          <w:lang w:eastAsia="zh-CN"/>
        </w:rPr>
        <w:t xml:space="preserve"> </w:t>
      </w:r>
      <w:r w:rsidR="00DA49D8">
        <w:rPr>
          <w:rFonts w:eastAsia="SimSun" w:cs="Arial"/>
          <w:iCs/>
          <w:lang w:eastAsia="zh-CN"/>
        </w:rPr>
        <w:t>information</w:t>
      </w:r>
      <w:r w:rsidR="00DA49D8">
        <w:rPr>
          <w:rFonts w:eastAsia="SimSun" w:cs="Arial" w:hint="eastAsia"/>
          <w:iCs/>
          <w:lang w:eastAsia="zh-CN"/>
        </w:rPr>
        <w:t xml:space="preserve"> </w:t>
      </w:r>
      <w:r w:rsidR="00DC6A4E">
        <w:rPr>
          <w:rFonts w:eastAsia="SimSun" w:cs="Arial" w:hint="eastAsia"/>
          <w:iCs/>
          <w:lang w:eastAsia="zh-CN"/>
        </w:rPr>
        <w:t xml:space="preserve">among </w:t>
      </w:r>
      <w:proofErr w:type="spellStart"/>
      <w:r w:rsidR="00DC6A4E">
        <w:rPr>
          <w:rFonts w:eastAsia="SimSun" w:cs="Arial" w:hint="eastAsia"/>
          <w:iCs/>
          <w:lang w:eastAsia="zh-CN"/>
        </w:rPr>
        <w:t>gNBs</w:t>
      </w:r>
      <w:proofErr w:type="spellEnd"/>
      <w:r w:rsidR="00DC6A4E">
        <w:rPr>
          <w:rFonts w:eastAsia="SimSun" w:cs="Arial" w:hint="eastAsia"/>
          <w:iCs/>
          <w:lang w:eastAsia="zh-CN"/>
        </w:rPr>
        <w:t xml:space="preserve"> would be useful for a gNB </w:t>
      </w:r>
      <w:r w:rsidR="002F4EB3">
        <w:rPr>
          <w:rFonts w:eastAsia="SimSun" w:cs="Arial"/>
          <w:iCs/>
          <w:lang w:eastAsia="zh-CN"/>
        </w:rPr>
        <w:t xml:space="preserve">estimate </w:t>
      </w:r>
      <w:r w:rsidR="00DC6A4E">
        <w:rPr>
          <w:rFonts w:eastAsia="SimSun" w:cs="Arial" w:hint="eastAsia"/>
          <w:iCs/>
          <w:lang w:eastAsia="zh-CN"/>
        </w:rPr>
        <w:t xml:space="preserve"> the  UE-to-UE interference on a particular UL resource. </w:t>
      </w:r>
    </w:p>
    <w:p w:rsidR="00BB5937" w:rsidRDefault="00BB5937" w:rsidP="000F1504">
      <w:pPr>
        <w:pStyle w:val="BodyText"/>
        <w:rPr>
          <w:rFonts w:eastAsia="SimSun" w:cs="Arial"/>
          <w:i/>
          <w:iCs/>
          <w:lang w:eastAsia="zh-CN"/>
        </w:rPr>
      </w:pPr>
      <w:r w:rsidRPr="00BB5937">
        <w:rPr>
          <w:rFonts w:eastAsia="SimSun" w:cs="Arial" w:hint="eastAsia"/>
          <w:b/>
          <w:iCs/>
          <w:lang w:eastAsia="zh-CN"/>
        </w:rPr>
        <w:t xml:space="preserve">Proposal 3: </w:t>
      </w:r>
      <w:r w:rsidR="00981FED">
        <w:rPr>
          <w:rFonts w:eastAsia="SimSun" w:cs="Arial" w:hint="eastAsia"/>
          <w:i/>
          <w:iCs/>
          <w:lang w:eastAsia="zh-CN"/>
        </w:rPr>
        <w:t>NR supports UE</w:t>
      </w:r>
      <w:r w:rsidR="002F4EB3">
        <w:rPr>
          <w:rFonts w:eastAsia="SimSun" w:cs="Arial"/>
          <w:i/>
          <w:iCs/>
          <w:lang w:eastAsia="zh-CN"/>
        </w:rPr>
        <w:t xml:space="preserve"> </w:t>
      </w:r>
      <w:r w:rsidR="00981FED">
        <w:rPr>
          <w:rFonts w:eastAsia="SimSun" w:cs="Arial"/>
          <w:i/>
          <w:iCs/>
          <w:lang w:eastAsia="zh-CN"/>
        </w:rPr>
        <w:t>interference</w:t>
      </w:r>
      <w:r w:rsidR="00981FED">
        <w:rPr>
          <w:rFonts w:eastAsia="SimSun" w:cs="Arial" w:hint="eastAsia"/>
          <w:i/>
          <w:iCs/>
          <w:lang w:eastAsia="zh-CN"/>
        </w:rPr>
        <w:t xml:space="preserve"> </w:t>
      </w:r>
      <w:proofErr w:type="gramStart"/>
      <w:r w:rsidR="002F4EB3">
        <w:rPr>
          <w:rFonts w:eastAsia="SimSun" w:cs="Arial"/>
          <w:i/>
          <w:iCs/>
          <w:lang w:eastAsia="zh-CN"/>
        </w:rPr>
        <w:t xml:space="preserve">estimation </w:t>
      </w:r>
      <w:r w:rsidR="00981FED">
        <w:rPr>
          <w:rFonts w:eastAsia="SimSun" w:cs="Arial" w:hint="eastAsia"/>
          <w:i/>
          <w:iCs/>
          <w:lang w:eastAsia="zh-CN"/>
        </w:rPr>
        <w:t xml:space="preserve"> </w:t>
      </w:r>
      <w:r>
        <w:rPr>
          <w:rFonts w:eastAsia="SimSun" w:cs="Arial" w:hint="eastAsia"/>
          <w:i/>
          <w:iCs/>
          <w:lang w:eastAsia="zh-CN"/>
        </w:rPr>
        <w:t>on</w:t>
      </w:r>
      <w:proofErr w:type="gramEnd"/>
      <w:r>
        <w:rPr>
          <w:rFonts w:eastAsia="SimSun" w:cs="Arial" w:hint="eastAsia"/>
          <w:i/>
          <w:iCs/>
          <w:lang w:eastAsia="zh-CN"/>
        </w:rPr>
        <w:t xml:space="preserve"> </w:t>
      </w:r>
      <w:r w:rsidR="002F4EB3">
        <w:rPr>
          <w:rFonts w:eastAsia="SimSun" w:cs="Arial"/>
          <w:i/>
          <w:iCs/>
          <w:lang w:eastAsia="zh-CN"/>
        </w:rPr>
        <w:t xml:space="preserve">specific </w:t>
      </w:r>
      <w:r>
        <w:rPr>
          <w:rFonts w:eastAsia="SimSun" w:cs="Arial" w:hint="eastAsia"/>
          <w:i/>
          <w:iCs/>
          <w:lang w:eastAsia="zh-CN"/>
        </w:rPr>
        <w:t xml:space="preserve"> time/frequency resource, e.g.</w:t>
      </w:r>
      <w:r w:rsidR="004817E1">
        <w:rPr>
          <w:rFonts w:eastAsia="SimSun" w:cs="Arial" w:hint="eastAsia"/>
          <w:i/>
          <w:iCs/>
          <w:lang w:eastAsia="zh-CN"/>
        </w:rPr>
        <w:t xml:space="preserve"> time slot</w:t>
      </w:r>
      <w:r>
        <w:rPr>
          <w:rFonts w:eastAsia="SimSun" w:cs="Arial" w:hint="eastAsia"/>
          <w:i/>
          <w:iCs/>
          <w:lang w:eastAsia="zh-CN"/>
        </w:rPr>
        <w:t xml:space="preserve"> </w:t>
      </w:r>
      <w:r w:rsidR="004817E1">
        <w:rPr>
          <w:rFonts w:eastAsia="SimSun" w:cs="Arial" w:hint="eastAsia"/>
          <w:i/>
          <w:iCs/>
          <w:lang w:eastAsia="zh-CN"/>
        </w:rPr>
        <w:t>and/or frequency RBs</w:t>
      </w:r>
      <w:r w:rsidR="002F4EB3">
        <w:rPr>
          <w:rFonts w:eastAsia="SimSun" w:cs="Arial"/>
          <w:i/>
          <w:iCs/>
          <w:lang w:eastAsia="zh-CN"/>
        </w:rPr>
        <w:t>,</w:t>
      </w:r>
      <w:r w:rsidR="004817E1">
        <w:rPr>
          <w:rFonts w:eastAsia="SimSun" w:cs="Arial" w:hint="eastAsia"/>
          <w:i/>
          <w:iCs/>
          <w:lang w:eastAsia="zh-CN"/>
        </w:rPr>
        <w:t xml:space="preserve"> to capture the UE-to-UE </w:t>
      </w:r>
      <w:r w:rsidR="004817E1">
        <w:rPr>
          <w:rFonts w:eastAsia="SimSun" w:cs="Arial"/>
          <w:i/>
          <w:iCs/>
          <w:lang w:eastAsia="zh-CN"/>
        </w:rPr>
        <w:t>interference</w:t>
      </w:r>
      <w:r w:rsidR="004817E1">
        <w:rPr>
          <w:rFonts w:eastAsia="SimSun" w:cs="Arial" w:hint="eastAsia"/>
          <w:i/>
          <w:iCs/>
          <w:lang w:eastAsia="zh-CN"/>
        </w:rPr>
        <w:t xml:space="preserve">. </w:t>
      </w:r>
    </w:p>
    <w:p w:rsidR="00DB326F" w:rsidRDefault="002F4EB3" w:rsidP="00DB326F">
      <w:pPr>
        <w:pStyle w:val="BodyText"/>
        <w:numPr>
          <w:ilvl w:val="0"/>
          <w:numId w:val="38"/>
        </w:numPr>
        <w:rPr>
          <w:rFonts w:eastAsia="SimSun" w:cs="Arial"/>
          <w:iCs/>
          <w:lang w:eastAsia="zh-CN"/>
        </w:rPr>
      </w:pPr>
      <w:r>
        <w:rPr>
          <w:rFonts w:eastAsia="SimSun" w:cs="Arial"/>
          <w:iCs/>
          <w:lang w:eastAsia="zh-CN"/>
        </w:rPr>
        <w:t xml:space="preserve">Coordination and </w:t>
      </w:r>
      <w:r w:rsidR="00C537F3">
        <w:rPr>
          <w:rFonts w:eastAsia="SimSun" w:cs="Arial"/>
          <w:iCs/>
          <w:lang w:eastAsia="zh-CN"/>
        </w:rPr>
        <w:t xml:space="preserve">Information exchange among </w:t>
      </w:r>
      <w:r w:rsidR="00DB326F" w:rsidRPr="00DB326F">
        <w:rPr>
          <w:rFonts w:eastAsia="SimSun" w:cs="Arial" w:hint="eastAsia"/>
          <w:iCs/>
          <w:lang w:eastAsia="zh-CN"/>
        </w:rPr>
        <w:t>gNBs</w:t>
      </w:r>
    </w:p>
    <w:p w:rsidR="006F787B" w:rsidRDefault="00B41AB5" w:rsidP="00B41AB5">
      <w:pPr>
        <w:pStyle w:val="BodyText"/>
        <w:rPr>
          <w:rFonts w:eastAsia="SimSun" w:cs="Arial"/>
          <w:iCs/>
          <w:lang w:eastAsia="zh-CN"/>
        </w:rPr>
      </w:pPr>
      <w:r>
        <w:rPr>
          <w:rFonts w:eastAsia="SimSun" w:cs="Arial" w:hint="eastAsia"/>
          <w:iCs/>
          <w:lang w:eastAsia="zh-CN"/>
        </w:rPr>
        <w:t xml:space="preserve">As discussed above, long term </w:t>
      </w:r>
      <w:r w:rsidR="00F6388D">
        <w:rPr>
          <w:rFonts w:eastAsia="SimSun" w:cs="Arial"/>
          <w:iCs/>
          <w:lang w:eastAsia="zh-CN"/>
        </w:rPr>
        <w:t>gNB or UE CLI measurement can be</w:t>
      </w:r>
      <w:r w:rsidR="009A7FD5">
        <w:rPr>
          <w:rFonts w:eastAsia="SimSun" w:cs="Arial" w:hint="eastAsia"/>
          <w:iCs/>
          <w:lang w:eastAsia="zh-CN"/>
        </w:rPr>
        <w:t xml:space="preserve"> used to determine the potential strong coupled neighbor gNBs or UEs, the </w:t>
      </w:r>
      <w:r w:rsidR="009A7FD5">
        <w:rPr>
          <w:rFonts w:eastAsia="SimSun" w:cs="Arial"/>
          <w:iCs/>
          <w:lang w:eastAsia="zh-CN"/>
        </w:rPr>
        <w:t>“</w:t>
      </w:r>
      <w:r w:rsidR="009A7FD5">
        <w:rPr>
          <w:rFonts w:eastAsia="SimSun" w:cs="Arial" w:hint="eastAsia"/>
          <w:iCs/>
          <w:lang w:eastAsia="zh-CN"/>
        </w:rPr>
        <w:t>strong coupled</w:t>
      </w:r>
      <w:r w:rsidR="009A7FD5">
        <w:rPr>
          <w:rFonts w:eastAsia="SimSun" w:cs="Arial"/>
          <w:iCs/>
          <w:lang w:eastAsia="zh-CN"/>
        </w:rPr>
        <w:t>”</w:t>
      </w:r>
      <w:r w:rsidR="009A7FD5">
        <w:rPr>
          <w:rFonts w:eastAsia="SimSun" w:cs="Arial" w:hint="eastAsia"/>
          <w:iCs/>
          <w:lang w:eastAsia="zh-CN"/>
        </w:rPr>
        <w:t xml:space="preserve"> here means </w:t>
      </w:r>
      <w:r w:rsidR="009A7FD5">
        <w:rPr>
          <w:rFonts w:eastAsia="SimSun" w:cs="Arial"/>
          <w:iCs/>
          <w:lang w:eastAsia="zh-CN"/>
        </w:rPr>
        <w:t>that</w:t>
      </w:r>
      <w:r w:rsidR="009A7FD5">
        <w:rPr>
          <w:rFonts w:eastAsia="SimSun" w:cs="Arial" w:hint="eastAsia"/>
          <w:iCs/>
          <w:lang w:eastAsia="zh-CN"/>
        </w:rPr>
        <w:t xml:space="preserve"> potential strong CLI between them. </w:t>
      </w:r>
      <w:r w:rsidR="00C537F3">
        <w:rPr>
          <w:rFonts w:eastAsia="SimSun" w:cs="Arial"/>
          <w:iCs/>
          <w:lang w:eastAsia="zh-CN"/>
        </w:rPr>
        <w:t>N</w:t>
      </w:r>
      <w:r w:rsidR="00C537F3">
        <w:rPr>
          <w:rFonts w:eastAsia="SimSun" w:cs="Arial" w:hint="eastAsia"/>
          <w:iCs/>
          <w:lang w:eastAsia="zh-CN"/>
        </w:rPr>
        <w:t xml:space="preserve">ecessary information </w:t>
      </w:r>
      <w:r w:rsidR="000C15BE">
        <w:rPr>
          <w:rFonts w:eastAsia="SimSun" w:cs="Arial" w:hint="eastAsia"/>
          <w:iCs/>
          <w:lang w:eastAsia="zh-CN"/>
        </w:rPr>
        <w:t xml:space="preserve">to </w:t>
      </w:r>
      <w:r w:rsidR="000C15BE">
        <w:rPr>
          <w:rFonts w:eastAsia="SimSun" w:cs="Arial"/>
          <w:iCs/>
          <w:lang w:eastAsia="zh-CN"/>
        </w:rPr>
        <w:t>facilitate</w:t>
      </w:r>
      <w:r w:rsidR="000C15BE">
        <w:rPr>
          <w:rFonts w:eastAsia="SimSun" w:cs="Arial" w:hint="eastAsia"/>
          <w:iCs/>
          <w:lang w:eastAsia="zh-CN"/>
        </w:rPr>
        <w:t xml:space="preserve"> CLIM </w:t>
      </w:r>
      <w:r w:rsidR="00C537F3">
        <w:rPr>
          <w:rFonts w:eastAsia="SimSun" w:cs="Arial" w:hint="eastAsia"/>
          <w:iCs/>
          <w:lang w:eastAsia="zh-CN"/>
        </w:rPr>
        <w:t xml:space="preserve">is then exchanged </w:t>
      </w:r>
      <w:r w:rsidR="00DC3B72">
        <w:rPr>
          <w:rFonts w:eastAsia="SimSun" w:cs="Arial" w:hint="eastAsia"/>
          <w:iCs/>
          <w:lang w:eastAsia="zh-CN"/>
        </w:rPr>
        <w:t>within a</w:t>
      </w:r>
      <w:r w:rsidR="000C15BE">
        <w:rPr>
          <w:rFonts w:eastAsia="SimSun" w:cs="Arial" w:hint="eastAsia"/>
          <w:iCs/>
          <w:lang w:eastAsia="zh-CN"/>
        </w:rPr>
        <w:t xml:space="preserve"> gNB</w:t>
      </w:r>
      <w:r w:rsidR="00F96C30">
        <w:rPr>
          <w:rFonts w:eastAsia="SimSun" w:cs="Arial" w:hint="eastAsia"/>
          <w:iCs/>
          <w:lang w:eastAsia="zh-CN"/>
        </w:rPr>
        <w:t xml:space="preserve"> </w:t>
      </w:r>
      <w:r w:rsidR="009607F4">
        <w:rPr>
          <w:rFonts w:eastAsia="SimSun" w:cs="Arial" w:hint="eastAsia"/>
          <w:iCs/>
          <w:lang w:eastAsia="zh-CN"/>
        </w:rPr>
        <w:t xml:space="preserve">set </w:t>
      </w:r>
      <w:r w:rsidR="00F96C30">
        <w:rPr>
          <w:rFonts w:eastAsia="SimSun" w:cs="Arial" w:hint="eastAsia"/>
          <w:iCs/>
          <w:lang w:eastAsia="zh-CN"/>
        </w:rPr>
        <w:t xml:space="preserve">where </w:t>
      </w:r>
      <w:r w:rsidR="0033263C">
        <w:rPr>
          <w:rFonts w:eastAsia="SimSun" w:cs="Arial" w:hint="eastAsia"/>
          <w:iCs/>
          <w:lang w:eastAsia="zh-CN"/>
        </w:rPr>
        <w:t>strong CLI at either gNB or</w:t>
      </w:r>
      <w:r w:rsidR="009C5AFF">
        <w:rPr>
          <w:rFonts w:eastAsia="SimSun" w:cs="Arial" w:hint="eastAsia"/>
          <w:iCs/>
          <w:lang w:eastAsia="zh-CN"/>
        </w:rPr>
        <w:t xml:space="preserve"> UE side </w:t>
      </w:r>
      <w:r w:rsidR="00695DB2">
        <w:rPr>
          <w:rFonts w:eastAsia="SimSun" w:cs="Arial" w:hint="eastAsia"/>
          <w:iCs/>
          <w:lang w:eastAsia="zh-CN"/>
        </w:rPr>
        <w:t xml:space="preserve">are observed between each other. </w:t>
      </w:r>
      <w:r w:rsidR="009A7FD5">
        <w:rPr>
          <w:rFonts w:eastAsia="SimSun" w:cs="Arial" w:hint="eastAsia"/>
          <w:iCs/>
          <w:lang w:eastAsia="zh-CN"/>
        </w:rPr>
        <w:t xml:space="preserve"> </w:t>
      </w:r>
      <w:r w:rsidR="006F787B">
        <w:rPr>
          <w:rFonts w:eastAsia="SimSun" w:cs="Arial"/>
          <w:iCs/>
          <w:lang w:eastAsia="zh-CN"/>
        </w:rPr>
        <w:t>S</w:t>
      </w:r>
      <w:r w:rsidR="006F787B">
        <w:rPr>
          <w:rFonts w:eastAsia="SimSun" w:cs="Arial" w:hint="eastAsia"/>
          <w:iCs/>
          <w:lang w:eastAsia="zh-CN"/>
        </w:rPr>
        <w:t>pecifically, for gNB-</w:t>
      </w:r>
      <w:r w:rsidR="00567216">
        <w:rPr>
          <w:rFonts w:eastAsia="SimSun" w:cs="Arial" w:hint="eastAsia"/>
          <w:iCs/>
          <w:lang w:eastAsia="zh-CN"/>
        </w:rPr>
        <w:t>to-</w:t>
      </w:r>
      <w:r w:rsidR="006F787B">
        <w:rPr>
          <w:rFonts w:eastAsia="SimSun" w:cs="Arial" w:hint="eastAsia"/>
          <w:iCs/>
          <w:lang w:eastAsia="zh-CN"/>
        </w:rPr>
        <w:t xml:space="preserve">gNB CLI, the </w:t>
      </w:r>
      <w:r w:rsidR="00AA5736">
        <w:rPr>
          <w:rFonts w:eastAsia="SimSun" w:cs="Arial" w:hint="eastAsia"/>
          <w:iCs/>
          <w:lang w:eastAsia="zh-CN"/>
        </w:rPr>
        <w:t xml:space="preserve">gNB should exchange </w:t>
      </w:r>
      <w:r w:rsidR="004050F2">
        <w:rPr>
          <w:rFonts w:eastAsia="SimSun" w:cs="Arial" w:hint="eastAsia"/>
          <w:iCs/>
          <w:lang w:eastAsia="zh-CN"/>
        </w:rPr>
        <w:t xml:space="preserve">with the neighbor gNBs on </w:t>
      </w:r>
      <w:r w:rsidR="00AA5736">
        <w:rPr>
          <w:rFonts w:eastAsia="SimSun" w:cs="Arial" w:hint="eastAsia"/>
          <w:iCs/>
          <w:lang w:eastAsia="zh-CN"/>
        </w:rPr>
        <w:t xml:space="preserve">the </w:t>
      </w:r>
      <w:r w:rsidR="00DA4F8D">
        <w:rPr>
          <w:rFonts w:eastAsia="SimSun" w:cs="Arial" w:hint="eastAsia"/>
          <w:iCs/>
          <w:lang w:eastAsia="zh-CN"/>
        </w:rPr>
        <w:t xml:space="preserve">CSI-RS based </w:t>
      </w:r>
      <w:r w:rsidR="00527ABA">
        <w:rPr>
          <w:rFonts w:eastAsia="SimSun" w:cs="Arial" w:hint="eastAsia"/>
          <w:iCs/>
          <w:lang w:eastAsia="zh-CN"/>
        </w:rPr>
        <w:t>RSRP</w:t>
      </w:r>
      <w:r w:rsidR="004050F2">
        <w:rPr>
          <w:rFonts w:eastAsia="SimSun" w:cs="Arial" w:hint="eastAsia"/>
          <w:iCs/>
          <w:lang w:eastAsia="zh-CN"/>
        </w:rPr>
        <w:t xml:space="preserve"> measured by each gNB</w:t>
      </w:r>
      <w:r w:rsidR="00527ABA">
        <w:rPr>
          <w:rFonts w:eastAsia="SimSun" w:cs="Arial" w:hint="eastAsia"/>
          <w:iCs/>
          <w:lang w:eastAsia="zh-CN"/>
        </w:rPr>
        <w:t xml:space="preserve">. For UE-to-UE CLI, the </w:t>
      </w:r>
      <w:proofErr w:type="spellStart"/>
      <w:r w:rsidR="00527ABA">
        <w:rPr>
          <w:rFonts w:eastAsia="SimSun" w:cs="Arial" w:hint="eastAsia"/>
          <w:iCs/>
          <w:lang w:eastAsia="zh-CN"/>
        </w:rPr>
        <w:t>gNB</w:t>
      </w:r>
      <w:proofErr w:type="spellEnd"/>
      <w:r w:rsidR="00527ABA">
        <w:rPr>
          <w:rFonts w:eastAsia="SimSun" w:cs="Arial" w:hint="eastAsia"/>
          <w:iCs/>
          <w:lang w:eastAsia="zh-CN"/>
        </w:rPr>
        <w:t xml:space="preserve"> should </w:t>
      </w:r>
      <w:r w:rsidR="002F4EB3">
        <w:rPr>
          <w:rFonts w:eastAsia="SimSun" w:cs="Arial"/>
          <w:iCs/>
          <w:lang w:eastAsia="zh-CN"/>
        </w:rPr>
        <w:t xml:space="preserve">coordinate </w:t>
      </w:r>
      <w:r w:rsidR="004050F2">
        <w:rPr>
          <w:rFonts w:eastAsia="SimSun" w:cs="Arial" w:hint="eastAsia"/>
          <w:iCs/>
          <w:lang w:eastAsia="zh-CN"/>
        </w:rPr>
        <w:t xml:space="preserve">with the neighbor </w:t>
      </w:r>
      <w:proofErr w:type="spellStart"/>
      <w:r w:rsidR="004050F2">
        <w:rPr>
          <w:rFonts w:eastAsia="SimSun" w:cs="Arial" w:hint="eastAsia"/>
          <w:iCs/>
          <w:lang w:eastAsia="zh-CN"/>
        </w:rPr>
        <w:t>gNBs</w:t>
      </w:r>
      <w:proofErr w:type="spellEnd"/>
      <w:r w:rsidR="004050F2">
        <w:rPr>
          <w:rFonts w:eastAsia="SimSun" w:cs="Arial" w:hint="eastAsia"/>
          <w:iCs/>
          <w:lang w:eastAsia="zh-CN"/>
        </w:rPr>
        <w:t xml:space="preserve"> </w:t>
      </w:r>
      <w:r w:rsidR="002F4EB3">
        <w:rPr>
          <w:rFonts w:eastAsia="SimSun" w:cs="Arial"/>
          <w:iCs/>
          <w:lang w:eastAsia="zh-CN"/>
        </w:rPr>
        <w:t xml:space="preserve">to exchange </w:t>
      </w:r>
      <w:proofErr w:type="gramStart"/>
      <w:r w:rsidR="00527ABA">
        <w:rPr>
          <w:rFonts w:eastAsia="SimSun" w:cs="Arial" w:hint="eastAsia"/>
          <w:iCs/>
          <w:lang w:eastAsia="zh-CN"/>
        </w:rPr>
        <w:t xml:space="preserve">the </w:t>
      </w:r>
      <w:r w:rsidR="002F4EB3">
        <w:rPr>
          <w:rFonts w:eastAsia="SimSun" w:cs="Arial"/>
          <w:iCs/>
          <w:lang w:eastAsia="zh-CN"/>
        </w:rPr>
        <w:t xml:space="preserve"> </w:t>
      </w:r>
      <w:r w:rsidR="00DA4F8D">
        <w:rPr>
          <w:rFonts w:eastAsia="SimSun" w:cs="Arial" w:hint="eastAsia"/>
          <w:iCs/>
          <w:lang w:eastAsia="zh-CN"/>
        </w:rPr>
        <w:t>SRS</w:t>
      </w:r>
      <w:proofErr w:type="gramEnd"/>
      <w:r w:rsidR="00DA4F8D">
        <w:rPr>
          <w:rFonts w:eastAsia="SimSun" w:cs="Arial" w:hint="eastAsia"/>
          <w:iCs/>
          <w:lang w:eastAsia="zh-CN"/>
        </w:rPr>
        <w:t xml:space="preserve"> </w:t>
      </w:r>
      <w:r w:rsidR="002F4EB3">
        <w:rPr>
          <w:rFonts w:eastAsia="SimSun" w:cs="Arial"/>
          <w:iCs/>
          <w:lang w:eastAsia="zh-CN"/>
        </w:rPr>
        <w:t xml:space="preserve">configuration and UE RSRP measurement </w:t>
      </w:r>
      <w:r w:rsidR="00DA4F8D">
        <w:rPr>
          <w:rFonts w:eastAsia="SimSun" w:cs="Arial" w:hint="eastAsia"/>
          <w:iCs/>
          <w:lang w:eastAsia="zh-CN"/>
        </w:rPr>
        <w:t xml:space="preserve">based </w:t>
      </w:r>
      <w:r w:rsidR="002F4EB3">
        <w:rPr>
          <w:rFonts w:eastAsia="SimSun" w:cs="Arial"/>
          <w:iCs/>
          <w:lang w:eastAsia="zh-CN"/>
        </w:rPr>
        <w:t>on SRS</w:t>
      </w:r>
      <w:r w:rsidR="00DA4F8D">
        <w:rPr>
          <w:rFonts w:eastAsia="SimSun" w:cs="Arial" w:hint="eastAsia"/>
          <w:iCs/>
          <w:lang w:eastAsia="zh-CN"/>
        </w:rPr>
        <w:t xml:space="preserve">. </w:t>
      </w:r>
    </w:p>
    <w:p w:rsidR="000C15BE" w:rsidRDefault="000C15BE" w:rsidP="00B41AB5">
      <w:pPr>
        <w:pStyle w:val="BodyText"/>
        <w:rPr>
          <w:rFonts w:eastAsia="SimSun" w:cs="Arial"/>
          <w:i/>
          <w:iCs/>
          <w:lang w:eastAsia="zh-CN"/>
        </w:rPr>
      </w:pPr>
      <w:r w:rsidRPr="000C15BE">
        <w:rPr>
          <w:rFonts w:eastAsia="SimSun" w:cs="Arial" w:hint="eastAsia"/>
          <w:b/>
          <w:iCs/>
          <w:lang w:eastAsia="zh-CN"/>
        </w:rPr>
        <w:t xml:space="preserve">Proposal 4: </w:t>
      </w:r>
      <w:r w:rsidR="002F4EB3">
        <w:rPr>
          <w:rFonts w:eastAsia="SimSun" w:cs="Arial"/>
          <w:i/>
          <w:iCs/>
          <w:lang w:eastAsia="zh-CN"/>
        </w:rPr>
        <w:t xml:space="preserve"> </w:t>
      </w:r>
      <w:r>
        <w:rPr>
          <w:rFonts w:eastAsia="SimSun" w:cs="Arial" w:hint="eastAsia"/>
          <w:i/>
          <w:iCs/>
          <w:lang w:eastAsia="zh-CN"/>
        </w:rPr>
        <w:t xml:space="preserve"> gNB</w:t>
      </w:r>
      <w:r w:rsidR="002F4EB3">
        <w:rPr>
          <w:rFonts w:eastAsia="SimSun" w:cs="Arial"/>
          <w:i/>
          <w:iCs/>
          <w:lang w:eastAsia="zh-CN"/>
        </w:rPr>
        <w:t xml:space="preserve">s </w:t>
      </w:r>
      <w:r w:rsidR="00FB12E0">
        <w:rPr>
          <w:rFonts w:eastAsia="SimSun" w:cs="Arial"/>
          <w:i/>
          <w:iCs/>
          <w:lang w:eastAsia="zh-CN"/>
        </w:rPr>
        <w:t>should be dynamically coordinated for cross link interference management (CLIM)</w:t>
      </w:r>
      <w:r>
        <w:rPr>
          <w:rFonts w:eastAsia="SimSun" w:cs="Arial" w:hint="eastAsia"/>
          <w:i/>
          <w:iCs/>
          <w:lang w:eastAsia="zh-CN"/>
        </w:rPr>
        <w:t xml:space="preserve"> where strong CLI at either gNB or UE side are observed.   </w:t>
      </w:r>
    </w:p>
    <w:p w:rsidR="007E7435" w:rsidRPr="007E7435" w:rsidRDefault="00E33E88" w:rsidP="007E7435">
      <w:pPr>
        <w:pStyle w:val="BodyText"/>
        <w:rPr>
          <w:rFonts w:eastAsia="SimSun" w:cs="Arial"/>
          <w:iCs/>
          <w:lang w:eastAsia="zh-CN"/>
        </w:rPr>
      </w:pPr>
      <w:r w:rsidRPr="00E33E88">
        <w:rPr>
          <w:rFonts w:eastAsia="SimSun" w:cs="Arial" w:hint="eastAsia"/>
          <w:iCs/>
          <w:lang w:eastAsia="zh-CN"/>
        </w:rPr>
        <w:t>To mitigate the CLI</w:t>
      </w:r>
      <w:r w:rsidR="008E5618">
        <w:rPr>
          <w:rFonts w:eastAsia="SimSun" w:cs="Arial" w:hint="eastAsia"/>
          <w:iCs/>
          <w:lang w:eastAsia="zh-CN"/>
        </w:rPr>
        <w:t>, the information o</w:t>
      </w:r>
      <w:r w:rsidR="00FB12E0">
        <w:rPr>
          <w:rFonts w:eastAsia="SimSun" w:cs="Arial"/>
          <w:iCs/>
          <w:lang w:eastAsia="zh-CN"/>
        </w:rPr>
        <w:t>f</w:t>
      </w:r>
      <w:r w:rsidR="008E5618">
        <w:rPr>
          <w:rFonts w:eastAsia="SimSun" w:cs="Arial" w:hint="eastAsia"/>
          <w:iCs/>
          <w:lang w:eastAsia="zh-CN"/>
        </w:rPr>
        <w:t xml:space="preserve"> </w:t>
      </w:r>
      <w:r>
        <w:rPr>
          <w:rFonts w:eastAsia="SimSun" w:cs="Arial" w:hint="eastAsia"/>
          <w:iCs/>
          <w:lang w:eastAsia="zh-CN"/>
        </w:rPr>
        <w:t xml:space="preserve">UL/DL resource </w:t>
      </w:r>
      <w:r w:rsidR="00FB12E0">
        <w:rPr>
          <w:rFonts w:eastAsia="SimSun" w:cs="Arial"/>
          <w:iCs/>
          <w:lang w:eastAsia="zh-CN"/>
        </w:rPr>
        <w:t xml:space="preserve">allocation and </w:t>
      </w:r>
      <w:r w:rsidR="008E5618">
        <w:rPr>
          <w:rFonts w:eastAsia="SimSun" w:cs="Arial" w:hint="eastAsia"/>
          <w:iCs/>
          <w:lang w:eastAsia="zh-CN"/>
        </w:rPr>
        <w:t xml:space="preserve">usage </w:t>
      </w:r>
      <w:r>
        <w:rPr>
          <w:rFonts w:eastAsia="SimSun" w:cs="Arial" w:hint="eastAsia"/>
          <w:iCs/>
          <w:lang w:eastAsia="zh-CN"/>
        </w:rPr>
        <w:t xml:space="preserve">can be exchanged </w:t>
      </w:r>
      <w:r w:rsidR="00FB12E0">
        <w:rPr>
          <w:rFonts w:eastAsia="SimSun" w:cs="Arial"/>
          <w:iCs/>
          <w:lang w:eastAsia="zh-CN"/>
        </w:rPr>
        <w:t xml:space="preserve">among </w:t>
      </w:r>
      <w:proofErr w:type="spellStart"/>
      <w:r>
        <w:rPr>
          <w:rFonts w:eastAsia="SimSun" w:cs="Arial" w:hint="eastAsia"/>
          <w:iCs/>
          <w:lang w:eastAsia="zh-CN"/>
        </w:rPr>
        <w:t>gNB</w:t>
      </w:r>
      <w:r w:rsidR="00FB12E0">
        <w:rPr>
          <w:rFonts w:eastAsia="SimSun" w:cs="Arial"/>
          <w:iCs/>
          <w:lang w:eastAsia="zh-CN"/>
        </w:rPr>
        <w:t>s</w:t>
      </w:r>
      <w:proofErr w:type="spellEnd"/>
      <w:r>
        <w:rPr>
          <w:rFonts w:eastAsia="SimSun" w:cs="Arial" w:hint="eastAsia"/>
          <w:iCs/>
          <w:lang w:eastAsia="zh-CN"/>
        </w:rPr>
        <w:t xml:space="preserve"> </w:t>
      </w:r>
      <w:r w:rsidR="00FB12E0">
        <w:rPr>
          <w:rFonts w:eastAsia="SimSun" w:cs="Arial"/>
          <w:iCs/>
          <w:lang w:eastAsia="zh-CN"/>
        </w:rPr>
        <w:t xml:space="preserve">in the cooperative </w:t>
      </w:r>
      <w:r>
        <w:rPr>
          <w:rFonts w:eastAsia="SimSun" w:cs="Arial" w:hint="eastAsia"/>
          <w:iCs/>
          <w:lang w:eastAsia="zh-CN"/>
        </w:rPr>
        <w:t>set</w:t>
      </w:r>
      <w:r w:rsidR="00FB12E0">
        <w:rPr>
          <w:rFonts w:eastAsia="SimSun" w:cs="Arial"/>
          <w:iCs/>
          <w:lang w:eastAsia="zh-CN"/>
        </w:rPr>
        <w:t xml:space="preserve">.   The </w:t>
      </w:r>
      <w:r w:rsidR="008E5618">
        <w:rPr>
          <w:rFonts w:eastAsia="SimSun" w:cs="Arial" w:hint="eastAsia"/>
          <w:iCs/>
          <w:lang w:eastAsia="zh-CN"/>
        </w:rPr>
        <w:t>UL/DL resource</w:t>
      </w:r>
      <w:r w:rsidR="00FB12E0">
        <w:rPr>
          <w:rFonts w:eastAsia="SimSun" w:cs="Arial"/>
          <w:iCs/>
          <w:lang w:eastAsia="zh-CN"/>
        </w:rPr>
        <w:t xml:space="preserve"> allocation</w:t>
      </w:r>
      <w:r w:rsidR="008E5618">
        <w:rPr>
          <w:rFonts w:eastAsia="SimSun" w:cs="Arial" w:hint="eastAsia"/>
          <w:iCs/>
          <w:lang w:eastAsia="zh-CN"/>
        </w:rPr>
        <w:t xml:space="preserve"> information </w:t>
      </w:r>
      <w:r w:rsidR="008E5618">
        <w:rPr>
          <w:rFonts w:eastAsia="SimSun" w:cs="Arial"/>
          <w:iCs/>
          <w:lang w:eastAsia="zh-CN"/>
        </w:rPr>
        <w:t>include</w:t>
      </w:r>
      <w:r w:rsidR="007E7435">
        <w:rPr>
          <w:rFonts w:eastAsia="SimSun" w:cs="Arial"/>
          <w:iCs/>
          <w:lang w:eastAsia="zh-CN"/>
        </w:rPr>
        <w:t>s</w:t>
      </w:r>
      <w:r w:rsidR="008E5618">
        <w:rPr>
          <w:rFonts w:eastAsia="SimSun" w:cs="Arial" w:hint="eastAsia"/>
          <w:iCs/>
          <w:lang w:eastAsia="zh-CN"/>
        </w:rPr>
        <w:t xml:space="preserve"> </w:t>
      </w:r>
      <w:r w:rsidR="0002543D">
        <w:rPr>
          <w:rFonts w:eastAsia="SimSun" w:cs="Arial" w:hint="eastAsia"/>
          <w:iCs/>
          <w:lang w:eastAsia="zh-CN"/>
        </w:rPr>
        <w:t xml:space="preserve">the </w:t>
      </w:r>
      <w:proofErr w:type="gramStart"/>
      <w:r w:rsidR="00FB12E0">
        <w:rPr>
          <w:rFonts w:eastAsia="SimSun" w:cs="Arial"/>
          <w:iCs/>
          <w:lang w:eastAsia="zh-CN"/>
        </w:rPr>
        <w:t xml:space="preserve">configured </w:t>
      </w:r>
      <w:r w:rsidR="0002543D">
        <w:rPr>
          <w:rFonts w:eastAsia="SimSun" w:cs="Arial" w:hint="eastAsia"/>
          <w:iCs/>
          <w:lang w:eastAsia="zh-CN"/>
        </w:rPr>
        <w:t xml:space="preserve"> </w:t>
      </w:r>
      <w:r w:rsidR="00FB12E0">
        <w:rPr>
          <w:rFonts w:eastAsia="SimSun" w:cs="Arial"/>
          <w:iCs/>
          <w:lang w:eastAsia="zh-CN"/>
        </w:rPr>
        <w:t>DL</w:t>
      </w:r>
      <w:proofErr w:type="gramEnd"/>
      <w:r w:rsidR="00FB12E0">
        <w:rPr>
          <w:rFonts w:eastAsia="SimSun" w:cs="Arial"/>
          <w:iCs/>
          <w:lang w:eastAsia="zh-CN"/>
        </w:rPr>
        <w:t xml:space="preserve">/UL </w:t>
      </w:r>
      <w:r w:rsidR="0002543D">
        <w:rPr>
          <w:rFonts w:eastAsia="SimSun" w:cs="Arial" w:hint="eastAsia"/>
          <w:iCs/>
          <w:lang w:eastAsia="zh-CN"/>
        </w:rPr>
        <w:t xml:space="preserve">transmission </w:t>
      </w:r>
      <w:r w:rsidR="00FB12E0">
        <w:rPr>
          <w:rFonts w:eastAsia="SimSun" w:cs="Arial"/>
          <w:iCs/>
          <w:lang w:eastAsia="zh-CN"/>
        </w:rPr>
        <w:t>parts within a slot</w:t>
      </w:r>
      <w:r w:rsidR="007A368E">
        <w:rPr>
          <w:rFonts w:eastAsia="SimSun" w:cs="Arial" w:hint="eastAsia"/>
          <w:iCs/>
          <w:lang w:eastAsia="zh-CN"/>
        </w:rPr>
        <w:t xml:space="preserve">. </w:t>
      </w:r>
      <w:r w:rsidR="007E7435">
        <w:rPr>
          <w:rFonts w:eastAsia="SimSun" w:cs="Arial"/>
          <w:iCs/>
          <w:lang w:eastAsia="zh-CN"/>
        </w:rPr>
        <w:t xml:space="preserve">In RAN1#88bis, it was agreed that NR </w:t>
      </w:r>
      <w:r w:rsidR="007E7435" w:rsidRPr="007E7435">
        <w:rPr>
          <w:rFonts w:eastAsia="SimSun" w:cs="Arial"/>
          <w:iCs/>
          <w:lang w:eastAsia="zh-CN"/>
        </w:rPr>
        <w:t xml:space="preserve">supports that at least the </w:t>
      </w:r>
      <w:r w:rsidR="007E7435">
        <w:rPr>
          <w:rFonts w:eastAsia="SimSun" w:cs="Arial"/>
          <w:iCs/>
          <w:lang w:eastAsia="zh-CN"/>
        </w:rPr>
        <w:t>i</w:t>
      </w:r>
      <w:r w:rsidR="007E7435" w:rsidRPr="007E7435">
        <w:rPr>
          <w:rFonts w:eastAsia="SimSun" w:cs="Arial"/>
          <w:iCs/>
          <w:lang w:eastAsia="zh-CN"/>
        </w:rPr>
        <w:t>ndication of intended DL/UL transmission direction configuration</w:t>
      </w:r>
      <w:r w:rsidR="007E7435">
        <w:rPr>
          <w:rFonts w:eastAsia="SimSun" w:cs="Arial"/>
          <w:iCs/>
          <w:lang w:eastAsia="zh-CN"/>
        </w:rPr>
        <w:t xml:space="preserve"> is </w:t>
      </w:r>
      <w:r w:rsidR="007E7435" w:rsidRPr="007E7435">
        <w:rPr>
          <w:rFonts w:eastAsia="SimSun" w:cs="Arial"/>
          <w:iCs/>
          <w:lang w:eastAsia="zh-CN"/>
        </w:rPr>
        <w:t>provided among gNBs via backhaul signaling for the purpose of e.g., cros</w:t>
      </w:r>
      <w:r w:rsidR="007E7435">
        <w:rPr>
          <w:rFonts w:eastAsia="SimSun" w:cs="Arial"/>
          <w:iCs/>
          <w:lang w:eastAsia="zh-CN"/>
        </w:rPr>
        <w:t xml:space="preserve">s-link interference mitigation with details for further study. </w:t>
      </w:r>
    </w:p>
    <w:p w:rsidR="00E33E88" w:rsidRDefault="00040F1B" w:rsidP="00B41AB5">
      <w:pPr>
        <w:pStyle w:val="BodyText"/>
        <w:rPr>
          <w:rFonts w:eastAsia="SimSun" w:cs="Arial"/>
          <w:iCs/>
          <w:lang w:eastAsia="zh-CN"/>
        </w:rPr>
      </w:pPr>
      <w:r>
        <w:rPr>
          <w:rFonts w:eastAsia="SimSun" w:cs="Arial"/>
          <w:iCs/>
          <w:lang w:eastAsia="zh-CN"/>
        </w:rPr>
        <w:t>In addition to the i</w:t>
      </w:r>
      <w:r w:rsidRPr="007E7435">
        <w:rPr>
          <w:rFonts w:eastAsia="SimSun" w:cs="Arial"/>
          <w:iCs/>
          <w:lang w:eastAsia="zh-CN"/>
        </w:rPr>
        <w:t>ndication of intended DL/UL transmission direction configuration</w:t>
      </w:r>
      <w:r>
        <w:rPr>
          <w:rFonts w:eastAsia="SimSun" w:cs="Arial"/>
          <w:iCs/>
          <w:lang w:eastAsia="zh-CN"/>
        </w:rPr>
        <w:t>, t</w:t>
      </w:r>
      <w:r w:rsidR="007E7435">
        <w:rPr>
          <w:rFonts w:eastAsia="SimSun" w:cs="Arial"/>
          <w:iCs/>
          <w:lang w:eastAsia="zh-CN"/>
        </w:rPr>
        <w:t xml:space="preserve">o get a complete picture on the </w:t>
      </w:r>
      <w:r>
        <w:rPr>
          <w:rFonts w:eastAsia="SimSun" w:cs="Arial" w:hint="eastAsia"/>
          <w:iCs/>
          <w:lang w:eastAsia="zh-CN"/>
        </w:rPr>
        <w:t>resource usage</w:t>
      </w:r>
      <w:proofErr w:type="gramStart"/>
      <w:r>
        <w:rPr>
          <w:rFonts w:eastAsia="SimSun" w:cs="Arial"/>
          <w:iCs/>
          <w:lang w:eastAsia="zh-CN"/>
        </w:rPr>
        <w:t xml:space="preserve">, </w:t>
      </w:r>
      <w:r>
        <w:rPr>
          <w:rFonts w:eastAsia="SimSun" w:cs="Arial" w:hint="eastAsia"/>
          <w:iCs/>
          <w:lang w:eastAsia="zh-CN"/>
        </w:rPr>
        <w:t xml:space="preserve"> </w:t>
      </w:r>
      <w:r>
        <w:rPr>
          <w:rFonts w:eastAsia="SimSun" w:cs="Arial"/>
          <w:iCs/>
          <w:lang w:eastAsia="zh-CN"/>
        </w:rPr>
        <w:t>t</w:t>
      </w:r>
      <w:r w:rsidR="007A368E">
        <w:rPr>
          <w:rFonts w:eastAsia="SimSun" w:cs="Arial" w:hint="eastAsia"/>
          <w:iCs/>
          <w:lang w:eastAsia="zh-CN"/>
        </w:rPr>
        <w:t>he</w:t>
      </w:r>
      <w:proofErr w:type="gramEnd"/>
      <w:r w:rsidR="007A368E">
        <w:rPr>
          <w:rFonts w:eastAsia="SimSun" w:cs="Arial" w:hint="eastAsia"/>
          <w:iCs/>
          <w:lang w:eastAsia="zh-CN"/>
        </w:rPr>
        <w:t xml:space="preserve"> UL/DL resource informatio</w:t>
      </w:r>
      <w:r w:rsidR="00522ADA">
        <w:rPr>
          <w:rFonts w:eastAsia="SimSun" w:cs="Arial" w:hint="eastAsia"/>
          <w:iCs/>
          <w:lang w:eastAsia="zh-CN"/>
        </w:rPr>
        <w:t xml:space="preserve">n can also </w:t>
      </w:r>
      <w:r w:rsidR="00607E03">
        <w:rPr>
          <w:rFonts w:eastAsia="SimSun" w:cs="Arial" w:hint="eastAsia"/>
          <w:iCs/>
          <w:lang w:eastAsia="zh-CN"/>
        </w:rPr>
        <w:t xml:space="preserve">include </w:t>
      </w:r>
      <w:r w:rsidR="00522ADA">
        <w:rPr>
          <w:rFonts w:eastAsia="SimSun" w:cs="Arial" w:hint="eastAsia"/>
          <w:iCs/>
          <w:lang w:eastAsia="zh-CN"/>
        </w:rPr>
        <w:t xml:space="preserve">frequency </w:t>
      </w:r>
      <w:r w:rsidR="00607E03">
        <w:rPr>
          <w:rFonts w:eastAsia="SimSun" w:cs="Arial" w:hint="eastAsia"/>
          <w:iCs/>
          <w:lang w:eastAsia="zh-CN"/>
        </w:rPr>
        <w:t xml:space="preserve">domain </w:t>
      </w:r>
      <w:r w:rsidR="00522ADA">
        <w:rPr>
          <w:rFonts w:eastAsia="SimSun" w:cs="Arial" w:hint="eastAsia"/>
          <w:iCs/>
          <w:lang w:eastAsia="zh-CN"/>
        </w:rPr>
        <w:t>information</w:t>
      </w:r>
      <w:r w:rsidR="00607E03">
        <w:rPr>
          <w:rFonts w:eastAsia="SimSun" w:cs="Arial" w:hint="eastAsia"/>
          <w:iCs/>
          <w:lang w:eastAsia="zh-CN"/>
        </w:rPr>
        <w:t xml:space="preserve"> about the DL/UL </w:t>
      </w:r>
      <w:r w:rsidR="00607E03">
        <w:rPr>
          <w:rFonts w:eastAsia="SimSun" w:cs="Arial"/>
          <w:iCs/>
          <w:lang w:eastAsia="zh-CN"/>
        </w:rPr>
        <w:t>scheduling</w:t>
      </w:r>
      <w:r w:rsidR="00607E03">
        <w:rPr>
          <w:rFonts w:eastAsia="SimSun" w:cs="Arial" w:hint="eastAsia"/>
          <w:iCs/>
          <w:lang w:eastAsia="zh-CN"/>
        </w:rPr>
        <w:t xml:space="preserve">, e.g. </w:t>
      </w:r>
      <w:r w:rsidR="00545445">
        <w:rPr>
          <w:rFonts w:eastAsia="SimSun" w:cs="Arial" w:hint="eastAsia"/>
          <w:iCs/>
          <w:lang w:eastAsia="zh-CN"/>
        </w:rPr>
        <w:t>information on which set o</w:t>
      </w:r>
      <w:r w:rsidR="007443B6">
        <w:rPr>
          <w:rFonts w:eastAsia="SimSun" w:cs="Arial" w:hint="eastAsia"/>
          <w:iCs/>
          <w:lang w:eastAsia="zh-CN"/>
        </w:rPr>
        <w:t>f fr</w:t>
      </w:r>
      <w:r w:rsidR="00F67249">
        <w:rPr>
          <w:rFonts w:eastAsia="SimSun" w:cs="Arial" w:hint="eastAsia"/>
          <w:iCs/>
          <w:lang w:eastAsia="zh-CN"/>
        </w:rPr>
        <w:t>equency blocks would be scheduled</w:t>
      </w:r>
      <w:r w:rsidR="00545445">
        <w:rPr>
          <w:rFonts w:eastAsia="SimSun" w:cs="Arial" w:hint="eastAsia"/>
          <w:iCs/>
          <w:lang w:eastAsia="zh-CN"/>
        </w:rPr>
        <w:t xml:space="preserve"> for DL or UL. </w:t>
      </w:r>
      <w:r w:rsidR="00522ADA">
        <w:rPr>
          <w:rFonts w:eastAsia="SimSun" w:cs="Arial" w:hint="eastAsia"/>
          <w:iCs/>
          <w:lang w:eastAsia="zh-CN"/>
        </w:rPr>
        <w:t xml:space="preserve"> </w:t>
      </w:r>
      <w:r w:rsidR="00F44E1A">
        <w:rPr>
          <w:rFonts w:eastAsia="SimSun" w:cs="Arial" w:hint="eastAsia"/>
          <w:iCs/>
          <w:lang w:eastAsia="zh-CN"/>
        </w:rPr>
        <w:t xml:space="preserve">With </w:t>
      </w:r>
      <w:r>
        <w:rPr>
          <w:rFonts w:eastAsia="SimSun" w:cs="Arial"/>
          <w:iCs/>
          <w:lang w:eastAsia="zh-CN"/>
        </w:rPr>
        <w:t xml:space="preserve">UL/DL </w:t>
      </w:r>
      <w:r>
        <w:rPr>
          <w:rFonts w:eastAsia="SimSun" w:cs="Arial" w:hint="eastAsia"/>
          <w:iCs/>
          <w:lang w:eastAsia="zh-CN"/>
        </w:rPr>
        <w:t xml:space="preserve">resource </w:t>
      </w:r>
      <w:r>
        <w:rPr>
          <w:rFonts w:eastAsia="SimSun" w:cs="Arial"/>
          <w:iCs/>
          <w:lang w:eastAsia="zh-CN"/>
        </w:rPr>
        <w:t>usage</w:t>
      </w:r>
      <w:r>
        <w:rPr>
          <w:rFonts w:eastAsia="SimSun" w:cs="Arial" w:hint="eastAsia"/>
          <w:iCs/>
          <w:lang w:eastAsia="zh-CN"/>
        </w:rPr>
        <w:t xml:space="preserve"> information</w:t>
      </w:r>
      <w:r>
        <w:rPr>
          <w:rFonts w:eastAsia="SimSun" w:cs="Arial"/>
          <w:iCs/>
          <w:lang w:eastAsia="zh-CN"/>
        </w:rPr>
        <w:t xml:space="preserve"> in </w:t>
      </w:r>
      <w:r w:rsidR="000A3BE4">
        <w:rPr>
          <w:rFonts w:eastAsia="SimSun" w:cs="Arial"/>
          <w:iCs/>
          <w:lang w:eastAsia="zh-CN"/>
        </w:rPr>
        <w:t xml:space="preserve">both </w:t>
      </w:r>
      <w:r>
        <w:rPr>
          <w:rFonts w:eastAsia="SimSun" w:cs="Arial"/>
          <w:iCs/>
          <w:lang w:eastAsia="zh-CN"/>
        </w:rPr>
        <w:t>time and frequency domain</w:t>
      </w:r>
      <w:r w:rsidR="0027735D">
        <w:rPr>
          <w:rFonts w:eastAsia="SimSun" w:cs="Arial" w:hint="eastAsia"/>
          <w:iCs/>
          <w:lang w:eastAsia="zh-CN"/>
        </w:rPr>
        <w:t xml:space="preserve">, the CLI can be avoided by coordinated scheduling in TDM or FDM manner, or hybrid. </w:t>
      </w:r>
    </w:p>
    <w:p w:rsidR="00C440BB" w:rsidRPr="00E33E88" w:rsidRDefault="00731047" w:rsidP="00B41AB5">
      <w:pPr>
        <w:pStyle w:val="BodyText"/>
        <w:rPr>
          <w:rFonts w:eastAsia="SimSun" w:cs="Arial"/>
          <w:iCs/>
          <w:lang w:eastAsia="zh-CN"/>
        </w:rPr>
      </w:pPr>
      <w:r>
        <w:rPr>
          <w:rFonts w:eastAsia="SimSun" w:cs="Arial" w:hint="eastAsia"/>
          <w:iCs/>
          <w:lang w:eastAsia="zh-CN"/>
        </w:rPr>
        <w:t xml:space="preserve">The </w:t>
      </w:r>
      <w:r>
        <w:rPr>
          <w:rFonts w:eastAsia="SimSun" w:cs="Arial"/>
          <w:iCs/>
          <w:lang w:eastAsia="zh-CN"/>
        </w:rPr>
        <w:t>exchange</w:t>
      </w:r>
      <w:r>
        <w:rPr>
          <w:rFonts w:eastAsia="SimSun" w:cs="Arial" w:hint="eastAsia"/>
          <w:iCs/>
          <w:lang w:eastAsia="zh-CN"/>
        </w:rPr>
        <w:t xml:space="preserve"> of </w:t>
      </w:r>
      <w:r w:rsidR="0092263B">
        <w:rPr>
          <w:rFonts w:eastAsia="SimSun" w:cs="Arial" w:hint="eastAsia"/>
          <w:iCs/>
          <w:lang w:eastAsia="zh-CN"/>
        </w:rPr>
        <w:t>gNB/UE</w:t>
      </w:r>
      <w:r>
        <w:rPr>
          <w:rFonts w:eastAsia="SimSun" w:cs="Arial" w:hint="eastAsia"/>
          <w:iCs/>
          <w:lang w:eastAsia="zh-CN"/>
        </w:rPr>
        <w:t xml:space="preserve"> transmit power information could also be </w:t>
      </w:r>
      <w:r>
        <w:rPr>
          <w:rFonts w:eastAsia="SimSun" w:cs="Arial"/>
          <w:iCs/>
          <w:lang w:eastAsia="zh-CN"/>
        </w:rPr>
        <w:t>beneficial</w:t>
      </w:r>
      <w:r>
        <w:rPr>
          <w:rFonts w:eastAsia="SimSun" w:cs="Arial" w:hint="eastAsia"/>
          <w:iCs/>
          <w:lang w:eastAsia="zh-CN"/>
        </w:rPr>
        <w:t xml:space="preserve">. The </w:t>
      </w:r>
      <w:r>
        <w:rPr>
          <w:rFonts w:eastAsia="SimSun" w:cs="Arial"/>
          <w:iCs/>
          <w:lang w:eastAsia="zh-CN"/>
        </w:rPr>
        <w:t xml:space="preserve">gNB can </w:t>
      </w:r>
      <w:r w:rsidR="0092263B">
        <w:rPr>
          <w:rFonts w:eastAsia="SimSun" w:cs="Arial" w:hint="eastAsia"/>
          <w:iCs/>
          <w:lang w:eastAsia="zh-CN"/>
        </w:rPr>
        <w:t xml:space="preserve">take such transmit power information </w:t>
      </w:r>
      <w:r w:rsidR="00615BF9">
        <w:rPr>
          <w:rFonts w:eastAsia="SimSun" w:cs="Arial" w:hint="eastAsia"/>
          <w:iCs/>
          <w:lang w:eastAsia="zh-CN"/>
        </w:rPr>
        <w:t xml:space="preserve">into account when identifying the strong interfering gNB or UE </w:t>
      </w:r>
      <w:r w:rsidR="0067588A">
        <w:rPr>
          <w:rFonts w:eastAsia="SimSun" w:cs="Arial" w:hint="eastAsia"/>
          <w:iCs/>
          <w:lang w:eastAsia="zh-CN"/>
        </w:rPr>
        <w:t xml:space="preserve">according to the </w:t>
      </w:r>
      <w:r w:rsidR="004444B0">
        <w:rPr>
          <w:rFonts w:eastAsia="SimSun" w:cs="Arial" w:hint="eastAsia"/>
          <w:iCs/>
          <w:lang w:eastAsia="zh-CN"/>
        </w:rPr>
        <w:t xml:space="preserve">RSRP-like long term CLI measurement </w:t>
      </w:r>
      <w:r w:rsidR="00AF0D65">
        <w:rPr>
          <w:rFonts w:eastAsia="SimSun" w:cs="Arial" w:hint="eastAsia"/>
          <w:iCs/>
          <w:lang w:eastAsia="zh-CN"/>
        </w:rPr>
        <w:t xml:space="preserve">by </w:t>
      </w:r>
      <w:r w:rsidR="00AF0D65">
        <w:rPr>
          <w:rFonts w:eastAsia="SimSun" w:cs="Arial"/>
          <w:iCs/>
          <w:lang w:eastAsia="zh-CN"/>
        </w:rPr>
        <w:t>itself</w:t>
      </w:r>
      <w:r w:rsidR="00AF0D65">
        <w:rPr>
          <w:rFonts w:eastAsia="SimSun" w:cs="Arial" w:hint="eastAsia"/>
          <w:iCs/>
          <w:lang w:eastAsia="zh-CN"/>
        </w:rPr>
        <w:t xml:space="preserve"> </w:t>
      </w:r>
      <w:r w:rsidR="0068347E">
        <w:rPr>
          <w:rFonts w:eastAsia="SimSun" w:cs="Arial" w:hint="eastAsia"/>
          <w:iCs/>
          <w:lang w:eastAsia="zh-CN"/>
        </w:rPr>
        <w:t xml:space="preserve">or by the UE associated to it. </w:t>
      </w:r>
      <w:r w:rsidR="00AF0D65">
        <w:rPr>
          <w:rFonts w:eastAsia="SimSun" w:cs="Arial" w:hint="eastAsia"/>
          <w:iCs/>
          <w:lang w:eastAsia="zh-CN"/>
        </w:rPr>
        <w:t xml:space="preserve"> </w:t>
      </w:r>
    </w:p>
    <w:p w:rsidR="008E2945" w:rsidRDefault="00E10202" w:rsidP="008E2945">
      <w:pPr>
        <w:pStyle w:val="BodyText"/>
        <w:rPr>
          <w:rFonts w:eastAsia="SimSun" w:cs="Arial"/>
          <w:i/>
          <w:iCs/>
          <w:lang w:eastAsia="zh-CN"/>
        </w:rPr>
      </w:pPr>
      <w:r w:rsidRPr="00E10202">
        <w:rPr>
          <w:rFonts w:eastAsia="SimSun" w:cs="Arial" w:hint="eastAsia"/>
          <w:b/>
          <w:iCs/>
          <w:lang w:eastAsia="zh-CN"/>
        </w:rPr>
        <w:t>Proposal 5:</w:t>
      </w:r>
      <w:r w:rsidRPr="00AC7023">
        <w:rPr>
          <w:rFonts w:eastAsia="SimSun" w:cs="Arial" w:hint="eastAsia"/>
          <w:i/>
          <w:iCs/>
          <w:lang w:eastAsia="zh-CN"/>
        </w:rPr>
        <w:t xml:space="preserve"> </w:t>
      </w:r>
      <w:r w:rsidR="00040F1B">
        <w:rPr>
          <w:rFonts w:eastAsia="SimSun" w:cs="Arial"/>
          <w:i/>
          <w:iCs/>
          <w:lang w:eastAsia="zh-CN"/>
        </w:rPr>
        <w:t xml:space="preserve">In addition to </w:t>
      </w:r>
      <w:r w:rsidR="00040F1B" w:rsidRPr="00040F1B">
        <w:rPr>
          <w:rFonts w:eastAsia="SimSun" w:cs="Arial"/>
          <w:i/>
          <w:iCs/>
          <w:lang w:eastAsia="zh-CN"/>
        </w:rPr>
        <w:t>the indication of intended DL/UL transmission direction configuration</w:t>
      </w:r>
      <w:r w:rsidR="00040F1B">
        <w:rPr>
          <w:rFonts w:eastAsia="SimSun" w:cs="Arial"/>
          <w:iCs/>
          <w:lang w:eastAsia="zh-CN"/>
        </w:rPr>
        <w:t xml:space="preserve">, </w:t>
      </w:r>
      <w:r w:rsidRPr="00AC7023">
        <w:rPr>
          <w:rFonts w:eastAsia="SimSun" w:cs="Arial" w:hint="eastAsia"/>
          <w:i/>
          <w:iCs/>
          <w:lang w:eastAsia="zh-CN"/>
        </w:rPr>
        <w:t>NR support</w:t>
      </w:r>
      <w:r w:rsidR="00FC777C">
        <w:rPr>
          <w:rFonts w:eastAsia="SimSun" w:cs="Arial" w:hint="eastAsia"/>
          <w:i/>
          <w:iCs/>
          <w:lang w:eastAsia="zh-CN"/>
        </w:rPr>
        <w:t>s</w:t>
      </w:r>
      <w:r w:rsidRPr="00AC7023">
        <w:rPr>
          <w:rFonts w:eastAsia="SimSun" w:cs="Arial" w:hint="eastAsia"/>
          <w:i/>
          <w:iCs/>
          <w:lang w:eastAsia="zh-CN"/>
        </w:rPr>
        <w:t xml:space="preserve"> </w:t>
      </w:r>
      <w:r w:rsidR="00FC777C">
        <w:rPr>
          <w:rFonts w:eastAsia="SimSun" w:cs="Arial" w:hint="eastAsia"/>
          <w:i/>
          <w:iCs/>
          <w:lang w:eastAsia="zh-CN"/>
        </w:rPr>
        <w:t xml:space="preserve">at </w:t>
      </w:r>
      <w:r w:rsidR="00FC777C">
        <w:rPr>
          <w:rFonts w:eastAsia="SimSun" w:cs="Arial"/>
          <w:i/>
          <w:iCs/>
          <w:lang w:eastAsia="zh-CN"/>
        </w:rPr>
        <w:t>least</w:t>
      </w:r>
      <w:r w:rsidR="00FC777C">
        <w:rPr>
          <w:rFonts w:eastAsia="SimSun" w:cs="Arial" w:hint="eastAsia"/>
          <w:i/>
          <w:iCs/>
          <w:lang w:eastAsia="zh-CN"/>
        </w:rPr>
        <w:t xml:space="preserve"> </w:t>
      </w:r>
      <w:r w:rsidRPr="00AC7023">
        <w:rPr>
          <w:rFonts w:eastAsia="SimSun" w:cs="Arial" w:hint="eastAsia"/>
          <w:i/>
          <w:iCs/>
          <w:lang w:eastAsia="zh-CN"/>
        </w:rPr>
        <w:t xml:space="preserve">following information exchange among gNBs </w:t>
      </w:r>
      <w:r w:rsidR="00AC7023">
        <w:rPr>
          <w:rFonts w:eastAsia="SimSun" w:cs="Arial" w:hint="eastAsia"/>
          <w:i/>
          <w:iCs/>
          <w:lang w:eastAsia="zh-CN"/>
        </w:rPr>
        <w:t xml:space="preserve">to </w:t>
      </w:r>
      <w:r w:rsidR="00AC7023">
        <w:rPr>
          <w:rFonts w:eastAsia="SimSun" w:cs="Arial"/>
          <w:i/>
          <w:iCs/>
          <w:lang w:eastAsia="zh-CN"/>
        </w:rPr>
        <w:t>facilitate</w:t>
      </w:r>
      <w:r w:rsidR="00AC7023">
        <w:rPr>
          <w:rFonts w:eastAsia="SimSun" w:cs="Arial" w:hint="eastAsia"/>
          <w:i/>
          <w:iCs/>
          <w:lang w:eastAsia="zh-CN"/>
        </w:rPr>
        <w:t xml:space="preserve"> CLIM.</w:t>
      </w:r>
    </w:p>
    <w:p w:rsidR="008410B8" w:rsidRPr="008410B8" w:rsidRDefault="00FB58F2" w:rsidP="00596D21">
      <w:pPr>
        <w:pStyle w:val="BodyText"/>
        <w:numPr>
          <w:ilvl w:val="0"/>
          <w:numId w:val="43"/>
        </w:numPr>
        <w:rPr>
          <w:rFonts w:eastAsia="SimSun" w:cs="Arial"/>
          <w:iCs/>
          <w:lang w:eastAsia="zh-CN"/>
        </w:rPr>
      </w:pPr>
      <w:r>
        <w:rPr>
          <w:rFonts w:eastAsia="SimSun" w:cs="Arial" w:hint="eastAsia"/>
          <w:i/>
          <w:iCs/>
          <w:lang w:eastAsia="zh-CN"/>
        </w:rPr>
        <w:t>UL/DL resource usage information</w:t>
      </w:r>
      <w:r w:rsidR="008410B8">
        <w:rPr>
          <w:rFonts w:eastAsia="SimSun" w:cs="Arial" w:hint="eastAsia"/>
          <w:i/>
          <w:iCs/>
          <w:lang w:eastAsia="zh-CN"/>
        </w:rPr>
        <w:t>, including the time and/or frequency resource which would be used for UL or DL transmission direction</w:t>
      </w:r>
    </w:p>
    <w:p w:rsidR="00661C46" w:rsidRPr="00CE6392" w:rsidRDefault="008410B8" w:rsidP="007B5655">
      <w:pPr>
        <w:pStyle w:val="BodyText"/>
        <w:numPr>
          <w:ilvl w:val="0"/>
          <w:numId w:val="43"/>
        </w:numPr>
        <w:rPr>
          <w:rFonts w:eastAsia="SimSun" w:cs="Arial"/>
          <w:iCs/>
          <w:lang w:eastAsia="zh-CN"/>
        </w:rPr>
      </w:pPr>
      <w:r>
        <w:rPr>
          <w:rFonts w:eastAsia="SimSun" w:cs="Arial" w:hint="eastAsia"/>
          <w:i/>
          <w:iCs/>
          <w:lang w:eastAsia="zh-CN"/>
        </w:rPr>
        <w:lastRenderedPageBreak/>
        <w:t xml:space="preserve">gNB or UE transmit power information, e.g. </w:t>
      </w:r>
      <w:r w:rsidR="007D59C4">
        <w:rPr>
          <w:rFonts w:eastAsia="SimSun" w:cs="Arial" w:hint="eastAsia"/>
          <w:i/>
          <w:iCs/>
          <w:lang w:eastAsia="zh-CN"/>
        </w:rPr>
        <w:t xml:space="preserve">the </w:t>
      </w:r>
      <w:r w:rsidR="00823BFD">
        <w:rPr>
          <w:rFonts w:eastAsia="SimSun" w:cs="Arial"/>
          <w:i/>
          <w:iCs/>
          <w:lang w:eastAsia="zh-CN"/>
        </w:rPr>
        <w:t>transmit</w:t>
      </w:r>
      <w:r w:rsidR="00823BFD">
        <w:rPr>
          <w:rFonts w:eastAsia="SimSun" w:cs="Arial" w:hint="eastAsia"/>
          <w:i/>
          <w:iCs/>
          <w:lang w:eastAsia="zh-CN"/>
        </w:rPr>
        <w:t xml:space="preserve"> power level of the </w:t>
      </w:r>
      <w:r w:rsidR="00823BFD">
        <w:rPr>
          <w:rFonts w:eastAsia="SimSun" w:cs="Arial"/>
          <w:i/>
          <w:iCs/>
          <w:lang w:eastAsia="zh-CN"/>
        </w:rPr>
        <w:t>reference</w:t>
      </w:r>
      <w:r w:rsidR="00823BFD">
        <w:rPr>
          <w:rFonts w:eastAsia="SimSun" w:cs="Arial" w:hint="eastAsia"/>
          <w:i/>
          <w:iCs/>
          <w:lang w:eastAsia="zh-CN"/>
        </w:rPr>
        <w:t xml:space="preserve"> signal used for long term CLI </w:t>
      </w:r>
      <w:r w:rsidR="00823BFD">
        <w:rPr>
          <w:rFonts w:eastAsia="SimSun" w:cs="Arial"/>
          <w:i/>
          <w:iCs/>
          <w:lang w:eastAsia="zh-CN"/>
        </w:rPr>
        <w:t>measurement</w:t>
      </w:r>
      <w:r w:rsidR="00823BFD">
        <w:rPr>
          <w:rFonts w:eastAsia="SimSun" w:cs="Arial" w:hint="eastAsia"/>
          <w:i/>
          <w:iCs/>
          <w:lang w:eastAsia="zh-CN"/>
        </w:rPr>
        <w:t xml:space="preserve">. </w:t>
      </w:r>
    </w:p>
    <w:p w:rsidR="005F2421" w:rsidRDefault="005F2421" w:rsidP="005F2421">
      <w:pPr>
        <w:pStyle w:val="Heading1"/>
        <w:tabs>
          <w:tab w:val="clear" w:pos="612"/>
          <w:tab w:val="num" w:pos="567"/>
        </w:tabs>
        <w:ind w:left="567" w:hanging="567"/>
      </w:pPr>
      <w:r>
        <w:t>Conclusion</w:t>
      </w:r>
      <w:r>
        <w:rPr>
          <w:rFonts w:hint="eastAsia"/>
        </w:rPr>
        <w:t>s</w:t>
      </w:r>
    </w:p>
    <w:p w:rsidR="005F2421" w:rsidRPr="00AC49A7" w:rsidRDefault="005F2421" w:rsidP="005F2421">
      <w:pPr>
        <w:pStyle w:val="BodyText"/>
        <w:rPr>
          <w:rFonts w:eastAsia="SimSun"/>
          <w:lang w:eastAsia="zh-CN"/>
        </w:rPr>
      </w:pPr>
      <w:r>
        <w:rPr>
          <w:rFonts w:eastAsia="SimSun" w:hint="eastAsia"/>
          <w:lang w:eastAsia="zh-CN"/>
        </w:rPr>
        <w:t xml:space="preserve">In this contribution, we discussed several aspects related to the </w:t>
      </w:r>
      <w:r>
        <w:rPr>
          <w:rFonts w:eastAsia="SimSun"/>
          <w:lang w:eastAsia="zh-CN"/>
        </w:rPr>
        <w:t>interference</w:t>
      </w:r>
      <w:r>
        <w:rPr>
          <w:rFonts w:eastAsia="SimSun" w:hint="eastAsia"/>
          <w:lang w:eastAsia="zh-CN"/>
        </w:rPr>
        <w:t xml:space="preserve"> management in dynamic TDD/flexible duplex operation, with the following proposals: </w:t>
      </w:r>
    </w:p>
    <w:p w:rsidR="00CB5B0F" w:rsidRDefault="007B5655" w:rsidP="005F2421">
      <w:pPr>
        <w:pStyle w:val="BodyText"/>
        <w:rPr>
          <w:rFonts w:eastAsia="SimSun" w:cs="Arial"/>
          <w:i/>
          <w:iCs/>
          <w:lang w:eastAsia="zh-CN"/>
        </w:rPr>
      </w:pPr>
      <w:r w:rsidRPr="00461046">
        <w:rPr>
          <w:rFonts w:eastAsia="SimSun" w:cs="Arial" w:hint="eastAsia"/>
          <w:b/>
          <w:iCs/>
          <w:lang w:eastAsia="zh-CN"/>
        </w:rPr>
        <w:t>Observation 1</w:t>
      </w:r>
      <w:r>
        <w:rPr>
          <w:rFonts w:eastAsia="SimSun" w:hint="eastAsia"/>
          <w:lang w:eastAsia="zh-CN"/>
        </w:rPr>
        <w:t xml:space="preserve">: </w:t>
      </w:r>
      <w:r w:rsidRPr="00744D3D">
        <w:rPr>
          <w:rFonts w:eastAsia="SimSun" w:cs="Arial" w:hint="eastAsia"/>
          <w:i/>
          <w:iCs/>
          <w:lang w:eastAsia="zh-CN"/>
        </w:rPr>
        <w:t xml:space="preserve">Specified enablers for cross-link </w:t>
      </w:r>
      <w:r w:rsidRPr="00744D3D">
        <w:rPr>
          <w:rFonts w:eastAsia="SimSun" w:cs="Arial"/>
          <w:i/>
          <w:iCs/>
          <w:lang w:eastAsia="zh-CN"/>
        </w:rPr>
        <w:t>interference</w:t>
      </w:r>
      <w:r w:rsidRPr="00744D3D">
        <w:rPr>
          <w:rFonts w:eastAsia="SimSun" w:cs="Arial" w:hint="eastAsia"/>
          <w:i/>
          <w:iCs/>
          <w:lang w:eastAsia="zh-CN"/>
        </w:rPr>
        <w:t xml:space="preserve"> management schemes should be supported as implementation based solution could not cover all the deployment scenarios.</w:t>
      </w:r>
    </w:p>
    <w:p w:rsidR="007B5655" w:rsidRDefault="007B5655" w:rsidP="005F2421">
      <w:pPr>
        <w:pStyle w:val="BodyText"/>
        <w:rPr>
          <w:rFonts w:eastAsia="SimSun" w:cs="Arial"/>
          <w:i/>
          <w:iCs/>
          <w:lang w:eastAsia="zh-CN"/>
        </w:rPr>
      </w:pPr>
      <w:r>
        <w:rPr>
          <w:rFonts w:eastAsia="SimSun" w:cs="Arial" w:hint="eastAsia"/>
          <w:b/>
          <w:iCs/>
          <w:lang w:eastAsia="zh-CN"/>
        </w:rPr>
        <w:t>Observation 2</w:t>
      </w:r>
      <w:r w:rsidRPr="005C0459">
        <w:rPr>
          <w:rFonts w:eastAsia="SimSun" w:cs="Arial" w:hint="eastAsia"/>
          <w:b/>
          <w:iCs/>
          <w:lang w:eastAsia="zh-CN"/>
        </w:rPr>
        <w:t xml:space="preserve">: </w:t>
      </w:r>
      <w:r w:rsidR="00B261E8">
        <w:rPr>
          <w:rFonts w:eastAsia="SimSun" w:cs="Arial" w:hint="eastAsia"/>
          <w:i/>
          <w:iCs/>
          <w:lang w:eastAsia="zh-CN"/>
        </w:rPr>
        <w:t>Principles of</w:t>
      </w:r>
      <w:r>
        <w:rPr>
          <w:rFonts w:eastAsia="SimSun" w:cs="Arial" w:hint="eastAsia"/>
          <w:i/>
          <w:iCs/>
          <w:lang w:eastAsia="zh-CN"/>
        </w:rPr>
        <w:t xml:space="preserve"> the key enablers for cross-link interference cancellation has been concluded and can be continuously </w:t>
      </w:r>
      <w:r>
        <w:rPr>
          <w:rFonts w:eastAsia="SimSun" w:cs="Arial"/>
          <w:i/>
          <w:iCs/>
          <w:lang w:eastAsia="zh-CN"/>
        </w:rPr>
        <w:t>discussed</w:t>
      </w:r>
      <w:r>
        <w:rPr>
          <w:rFonts w:eastAsia="SimSun" w:cs="Arial" w:hint="eastAsia"/>
          <w:i/>
          <w:iCs/>
          <w:lang w:eastAsia="zh-CN"/>
        </w:rPr>
        <w:t xml:space="preserve"> in MIMO </w:t>
      </w:r>
      <w:r>
        <w:rPr>
          <w:rFonts w:eastAsia="SimSun" w:cs="Arial"/>
          <w:i/>
          <w:iCs/>
          <w:lang w:eastAsia="zh-CN"/>
        </w:rPr>
        <w:t>sessions</w:t>
      </w:r>
      <w:r>
        <w:rPr>
          <w:rFonts w:eastAsia="SimSun" w:cs="Arial" w:hint="eastAsia"/>
          <w:i/>
          <w:iCs/>
          <w:lang w:eastAsia="zh-CN"/>
        </w:rPr>
        <w:t>, e.g. DMRS design.</w:t>
      </w:r>
    </w:p>
    <w:p w:rsidR="007B5655" w:rsidRPr="00CB5B0F" w:rsidRDefault="007B5655" w:rsidP="005F2421">
      <w:pPr>
        <w:pStyle w:val="BodyText"/>
        <w:rPr>
          <w:rFonts w:eastAsia="SimSun" w:cs="Arial"/>
          <w:b/>
          <w:iCs/>
          <w:lang w:eastAsia="zh-CN"/>
        </w:rPr>
      </w:pPr>
      <w:r w:rsidRPr="00461046">
        <w:rPr>
          <w:rFonts w:eastAsia="SimSun" w:cs="Arial" w:hint="eastAsia"/>
          <w:b/>
          <w:iCs/>
          <w:lang w:eastAsia="zh-CN"/>
        </w:rPr>
        <w:t xml:space="preserve">Observation </w:t>
      </w:r>
      <w:r>
        <w:rPr>
          <w:rFonts w:eastAsia="SimSun" w:cs="Arial" w:hint="eastAsia"/>
          <w:b/>
          <w:iCs/>
          <w:lang w:eastAsia="zh-CN"/>
        </w:rPr>
        <w:t>3</w:t>
      </w:r>
      <w:r>
        <w:rPr>
          <w:rFonts w:eastAsia="SimSun" w:hint="eastAsia"/>
          <w:lang w:eastAsia="zh-CN"/>
        </w:rPr>
        <w:t xml:space="preserve">: </w:t>
      </w:r>
      <w:r>
        <w:rPr>
          <w:rFonts w:eastAsia="SimSun" w:cs="Arial" w:hint="eastAsia"/>
          <w:i/>
          <w:iCs/>
          <w:lang w:eastAsia="zh-CN"/>
        </w:rPr>
        <w:t>Interference cancellation with advanced receiver should not be the only solution for CLIM.</w:t>
      </w:r>
    </w:p>
    <w:p w:rsidR="007B5655" w:rsidRPr="00A902CA" w:rsidRDefault="007B5655" w:rsidP="007B5655">
      <w:pPr>
        <w:pStyle w:val="BodyText"/>
        <w:spacing w:before="120"/>
        <w:rPr>
          <w:rFonts w:eastAsia="SimSun" w:cs="Arial"/>
          <w:b/>
          <w:iCs/>
          <w:lang w:eastAsia="zh-CN"/>
        </w:rPr>
      </w:pPr>
      <w:r w:rsidRPr="00A902CA">
        <w:rPr>
          <w:rFonts w:eastAsia="SimSun" w:cs="Arial" w:hint="eastAsia"/>
          <w:b/>
          <w:iCs/>
          <w:lang w:eastAsia="zh-CN"/>
        </w:rPr>
        <w:t xml:space="preserve">Observation 4: </w:t>
      </w:r>
      <w:r w:rsidRPr="00116EF5">
        <w:rPr>
          <w:rFonts w:eastAsia="SimSun" w:cs="Arial" w:hint="eastAsia"/>
          <w:i/>
          <w:iCs/>
          <w:lang w:eastAsia="zh-CN"/>
        </w:rPr>
        <w:t>Common enablers for the coordinated scheduling based CLIM schemes are long term CLI measurements, short term CLI measurements and information exchange among TRPs/gNBs.</w:t>
      </w:r>
    </w:p>
    <w:p w:rsidR="007B5655" w:rsidRDefault="007B5655" w:rsidP="007B5655">
      <w:pPr>
        <w:pStyle w:val="BodyText"/>
        <w:rPr>
          <w:rFonts w:eastAsia="SimSun" w:cs="Arial"/>
          <w:i/>
          <w:iCs/>
          <w:lang w:eastAsia="zh-CN"/>
        </w:rPr>
      </w:pPr>
      <w:r w:rsidRPr="00116EF5">
        <w:rPr>
          <w:rFonts w:eastAsia="SimSun" w:cs="Arial" w:hint="eastAsia"/>
          <w:b/>
          <w:iCs/>
          <w:lang w:eastAsia="zh-CN"/>
        </w:rPr>
        <w:t>Proposal 1:</w:t>
      </w:r>
      <w:r>
        <w:rPr>
          <w:rFonts w:eastAsia="SimSun" w:cs="Arial" w:hint="eastAsia"/>
          <w:b/>
          <w:iCs/>
          <w:lang w:eastAsia="zh-CN"/>
        </w:rPr>
        <w:t xml:space="preserve"> </w:t>
      </w:r>
      <w:r>
        <w:rPr>
          <w:rFonts w:eastAsia="SimSun" w:cs="Arial" w:hint="eastAsia"/>
          <w:i/>
          <w:iCs/>
          <w:lang w:eastAsia="zh-CN"/>
        </w:rPr>
        <w:t xml:space="preserve">gNB-to-gNB RSRP </w:t>
      </w:r>
      <w:r>
        <w:rPr>
          <w:rFonts w:eastAsia="SimSun" w:cs="Arial"/>
          <w:i/>
          <w:iCs/>
          <w:lang w:eastAsia="zh-CN"/>
        </w:rPr>
        <w:t>measurement</w:t>
      </w:r>
      <w:r>
        <w:rPr>
          <w:rFonts w:eastAsia="SimSun" w:cs="Arial" w:hint="eastAsia"/>
          <w:i/>
          <w:iCs/>
          <w:lang w:eastAsia="zh-CN"/>
        </w:rPr>
        <w:t xml:space="preserve"> should be supported based on the DL </w:t>
      </w:r>
      <w:r>
        <w:rPr>
          <w:rFonts w:eastAsia="SimSun" w:cs="Arial"/>
          <w:i/>
          <w:iCs/>
          <w:lang w:eastAsia="zh-CN"/>
        </w:rPr>
        <w:t>reference</w:t>
      </w:r>
      <w:r>
        <w:rPr>
          <w:rFonts w:eastAsia="SimSun" w:cs="Arial" w:hint="eastAsia"/>
          <w:i/>
          <w:iCs/>
          <w:lang w:eastAsia="zh-CN"/>
        </w:rPr>
        <w:t xml:space="preserve"> signal, e.g.CSI-RS.</w:t>
      </w:r>
    </w:p>
    <w:p w:rsidR="00A0208D" w:rsidRDefault="007B5655" w:rsidP="007B5655">
      <w:pPr>
        <w:pStyle w:val="BodyText"/>
        <w:spacing w:before="120"/>
        <w:rPr>
          <w:rFonts w:eastAsia="SimSun" w:cs="Arial"/>
          <w:i/>
          <w:iCs/>
          <w:lang w:eastAsia="zh-CN"/>
        </w:rPr>
      </w:pPr>
      <w:r w:rsidRPr="00C0207F">
        <w:rPr>
          <w:rFonts w:eastAsia="SimSun" w:cs="Arial" w:hint="eastAsia"/>
          <w:b/>
          <w:iCs/>
          <w:lang w:eastAsia="zh-CN"/>
        </w:rPr>
        <w:t xml:space="preserve">Proposal 2: </w:t>
      </w:r>
      <w:r w:rsidRPr="00C0207F">
        <w:rPr>
          <w:rFonts w:eastAsia="SimSun" w:cs="Arial" w:hint="eastAsia"/>
          <w:i/>
          <w:iCs/>
          <w:lang w:eastAsia="zh-CN"/>
        </w:rPr>
        <w:t xml:space="preserve">UE-to-UE RSRP measurement should be supported based on the </w:t>
      </w:r>
      <w:r>
        <w:rPr>
          <w:rFonts w:eastAsia="SimSun" w:cs="Arial" w:hint="eastAsia"/>
          <w:i/>
          <w:iCs/>
          <w:lang w:eastAsia="zh-CN"/>
        </w:rPr>
        <w:t>UL reference signal, e.g. SRS.</w:t>
      </w:r>
      <w:r w:rsidR="00DA4D3B">
        <w:rPr>
          <w:rFonts w:eastAsia="SimSun" w:cs="Arial"/>
          <w:i/>
          <w:iCs/>
          <w:lang w:eastAsia="zh-CN"/>
        </w:rPr>
        <w:t xml:space="preserve">  It might be necessary for network to configure a measurement gap for the UE to perform UE-to-UE RSRP measurement in synchronous network deployment. </w:t>
      </w:r>
    </w:p>
    <w:p w:rsidR="00F258EC" w:rsidRDefault="00562466" w:rsidP="007B5655">
      <w:pPr>
        <w:pStyle w:val="BodyText"/>
        <w:spacing w:before="120"/>
        <w:rPr>
          <w:rFonts w:eastAsia="SimSun" w:cs="Arial"/>
          <w:i/>
          <w:iCs/>
          <w:lang w:eastAsia="zh-CN"/>
        </w:rPr>
      </w:pPr>
      <w:r w:rsidRPr="00BB5937">
        <w:rPr>
          <w:rFonts w:eastAsia="SimSun" w:cs="Arial" w:hint="eastAsia"/>
          <w:b/>
          <w:iCs/>
          <w:lang w:eastAsia="zh-CN"/>
        </w:rPr>
        <w:t xml:space="preserve">Proposal 3: </w:t>
      </w:r>
      <w:r>
        <w:rPr>
          <w:rFonts w:eastAsia="SimSun" w:cs="Arial" w:hint="eastAsia"/>
          <w:i/>
          <w:iCs/>
          <w:lang w:eastAsia="zh-CN"/>
        </w:rPr>
        <w:t>NR supports UE</w:t>
      </w:r>
      <w:r>
        <w:rPr>
          <w:rFonts w:eastAsia="SimSun" w:cs="Arial"/>
          <w:i/>
          <w:iCs/>
          <w:lang w:eastAsia="zh-CN"/>
        </w:rPr>
        <w:t xml:space="preserve"> interference</w:t>
      </w:r>
      <w:r>
        <w:rPr>
          <w:rFonts w:eastAsia="SimSun" w:cs="Arial" w:hint="eastAsia"/>
          <w:i/>
          <w:iCs/>
          <w:lang w:eastAsia="zh-CN"/>
        </w:rPr>
        <w:t xml:space="preserve"> </w:t>
      </w:r>
      <w:r w:rsidR="00095FC9">
        <w:rPr>
          <w:rFonts w:eastAsia="SimSun" w:cs="Arial"/>
          <w:i/>
          <w:iCs/>
          <w:lang w:eastAsia="zh-CN"/>
        </w:rPr>
        <w:t>estimation on</w:t>
      </w:r>
      <w:r>
        <w:rPr>
          <w:rFonts w:eastAsia="SimSun" w:cs="Arial" w:hint="eastAsia"/>
          <w:i/>
          <w:iCs/>
          <w:lang w:eastAsia="zh-CN"/>
        </w:rPr>
        <w:t xml:space="preserve"> </w:t>
      </w:r>
      <w:r w:rsidR="00095FC9">
        <w:rPr>
          <w:rFonts w:eastAsia="SimSun" w:cs="Arial"/>
          <w:i/>
          <w:iCs/>
          <w:lang w:eastAsia="zh-CN"/>
        </w:rPr>
        <w:t>specific time</w:t>
      </w:r>
      <w:r>
        <w:rPr>
          <w:rFonts w:eastAsia="SimSun" w:cs="Arial" w:hint="eastAsia"/>
          <w:i/>
          <w:iCs/>
          <w:lang w:eastAsia="zh-CN"/>
        </w:rPr>
        <w:t>/frequency resource, e.g. time slot and/or frequency RBs</w:t>
      </w:r>
      <w:r>
        <w:rPr>
          <w:rFonts w:eastAsia="SimSun" w:cs="Arial"/>
          <w:i/>
          <w:iCs/>
          <w:lang w:eastAsia="zh-CN"/>
        </w:rPr>
        <w:t>,</w:t>
      </w:r>
      <w:r>
        <w:rPr>
          <w:rFonts w:eastAsia="SimSun" w:cs="Arial" w:hint="eastAsia"/>
          <w:i/>
          <w:iCs/>
          <w:lang w:eastAsia="zh-CN"/>
        </w:rPr>
        <w:t xml:space="preserve"> to capture the UE-to-UE </w:t>
      </w:r>
      <w:r>
        <w:rPr>
          <w:rFonts w:eastAsia="SimSun" w:cs="Arial"/>
          <w:i/>
          <w:iCs/>
          <w:lang w:eastAsia="zh-CN"/>
        </w:rPr>
        <w:t>interference</w:t>
      </w:r>
      <w:r>
        <w:rPr>
          <w:rFonts w:eastAsia="SimSun" w:cs="Arial" w:hint="eastAsia"/>
          <w:i/>
          <w:iCs/>
          <w:lang w:eastAsia="zh-CN"/>
        </w:rPr>
        <w:t xml:space="preserve">. </w:t>
      </w:r>
    </w:p>
    <w:p w:rsidR="007B5655" w:rsidRDefault="00562466" w:rsidP="007B5655">
      <w:pPr>
        <w:pStyle w:val="BodyText"/>
        <w:rPr>
          <w:rFonts w:eastAsia="SimSun" w:cs="Arial"/>
          <w:i/>
          <w:iCs/>
          <w:lang w:eastAsia="zh-CN"/>
        </w:rPr>
      </w:pPr>
      <w:r w:rsidRPr="000C15BE">
        <w:rPr>
          <w:rFonts w:eastAsia="SimSun" w:cs="Arial" w:hint="eastAsia"/>
          <w:b/>
          <w:iCs/>
          <w:lang w:eastAsia="zh-CN"/>
        </w:rPr>
        <w:t xml:space="preserve">Proposal 4: </w:t>
      </w:r>
      <w:r>
        <w:rPr>
          <w:rFonts w:eastAsia="SimSun" w:cs="Arial"/>
          <w:i/>
          <w:iCs/>
          <w:lang w:eastAsia="zh-CN"/>
        </w:rPr>
        <w:t xml:space="preserve"> </w:t>
      </w:r>
      <w:r>
        <w:rPr>
          <w:rFonts w:eastAsia="SimSun" w:cs="Arial" w:hint="eastAsia"/>
          <w:i/>
          <w:iCs/>
          <w:lang w:eastAsia="zh-CN"/>
        </w:rPr>
        <w:t xml:space="preserve"> gNB</w:t>
      </w:r>
      <w:r>
        <w:rPr>
          <w:rFonts w:eastAsia="SimSun" w:cs="Arial"/>
          <w:i/>
          <w:iCs/>
          <w:lang w:eastAsia="zh-CN"/>
        </w:rPr>
        <w:t>s should be dynamically coordinated for cross link interference management (CLIM)</w:t>
      </w:r>
      <w:r>
        <w:rPr>
          <w:rFonts w:eastAsia="SimSun" w:cs="Arial" w:hint="eastAsia"/>
          <w:i/>
          <w:iCs/>
          <w:lang w:eastAsia="zh-CN"/>
        </w:rPr>
        <w:t xml:space="preserve"> where strong CLI at either gNB or UE side are observed.   </w:t>
      </w:r>
      <w:r w:rsidR="007B5655" w:rsidRPr="00E10202">
        <w:rPr>
          <w:rFonts w:eastAsia="SimSun" w:cs="Arial" w:hint="eastAsia"/>
          <w:b/>
          <w:iCs/>
          <w:lang w:eastAsia="zh-CN"/>
        </w:rPr>
        <w:t>Proposal 5:</w:t>
      </w:r>
      <w:r w:rsidR="007B5655" w:rsidRPr="00AC7023">
        <w:rPr>
          <w:rFonts w:eastAsia="SimSun" w:cs="Arial" w:hint="eastAsia"/>
          <w:i/>
          <w:iCs/>
          <w:lang w:eastAsia="zh-CN"/>
        </w:rPr>
        <w:t xml:space="preserve"> </w:t>
      </w:r>
      <w:r w:rsidR="00AF4538">
        <w:rPr>
          <w:rFonts w:eastAsia="SimSun" w:cs="Arial"/>
          <w:i/>
          <w:iCs/>
          <w:lang w:eastAsia="zh-CN"/>
        </w:rPr>
        <w:t xml:space="preserve">In addition to </w:t>
      </w:r>
      <w:r w:rsidR="00AF4538" w:rsidRPr="00040F1B">
        <w:rPr>
          <w:rFonts w:eastAsia="SimSun" w:cs="Arial"/>
          <w:i/>
          <w:iCs/>
          <w:lang w:eastAsia="zh-CN"/>
        </w:rPr>
        <w:t>the indication of intended DL/UL transmission direction configuration</w:t>
      </w:r>
      <w:r w:rsidR="00AF4538">
        <w:rPr>
          <w:rFonts w:eastAsia="SimSun" w:cs="Arial"/>
          <w:iCs/>
          <w:lang w:eastAsia="zh-CN"/>
        </w:rPr>
        <w:t xml:space="preserve">, </w:t>
      </w:r>
      <w:r w:rsidR="007B5655" w:rsidRPr="00AC7023">
        <w:rPr>
          <w:rFonts w:eastAsia="SimSun" w:cs="Arial" w:hint="eastAsia"/>
          <w:i/>
          <w:iCs/>
          <w:lang w:eastAsia="zh-CN"/>
        </w:rPr>
        <w:t>NR support</w:t>
      </w:r>
      <w:r w:rsidR="00FC777C">
        <w:rPr>
          <w:rFonts w:eastAsia="SimSun" w:cs="Arial" w:hint="eastAsia"/>
          <w:i/>
          <w:iCs/>
          <w:lang w:eastAsia="zh-CN"/>
        </w:rPr>
        <w:t>s</w:t>
      </w:r>
      <w:r w:rsidR="007B5655" w:rsidRPr="00AC7023">
        <w:rPr>
          <w:rFonts w:eastAsia="SimSun" w:cs="Arial" w:hint="eastAsia"/>
          <w:i/>
          <w:iCs/>
          <w:lang w:eastAsia="zh-CN"/>
        </w:rPr>
        <w:t xml:space="preserve"> </w:t>
      </w:r>
      <w:r w:rsidR="00FC777C">
        <w:rPr>
          <w:rFonts w:eastAsia="SimSun" w:cs="Arial" w:hint="eastAsia"/>
          <w:i/>
          <w:iCs/>
          <w:lang w:eastAsia="zh-CN"/>
        </w:rPr>
        <w:t xml:space="preserve">at least </w:t>
      </w:r>
      <w:r w:rsidR="007B5655" w:rsidRPr="00AC7023">
        <w:rPr>
          <w:rFonts w:eastAsia="SimSun" w:cs="Arial" w:hint="eastAsia"/>
          <w:i/>
          <w:iCs/>
          <w:lang w:eastAsia="zh-CN"/>
        </w:rPr>
        <w:t xml:space="preserve">following information exchange among gNBs </w:t>
      </w:r>
      <w:r w:rsidR="007B5655">
        <w:rPr>
          <w:rFonts w:eastAsia="SimSun" w:cs="Arial" w:hint="eastAsia"/>
          <w:i/>
          <w:iCs/>
          <w:lang w:eastAsia="zh-CN"/>
        </w:rPr>
        <w:t xml:space="preserve">to </w:t>
      </w:r>
      <w:r w:rsidR="007B5655">
        <w:rPr>
          <w:rFonts w:eastAsia="SimSun" w:cs="Arial"/>
          <w:i/>
          <w:iCs/>
          <w:lang w:eastAsia="zh-CN"/>
        </w:rPr>
        <w:t>facilitate</w:t>
      </w:r>
      <w:r w:rsidR="007B5655">
        <w:rPr>
          <w:rFonts w:eastAsia="SimSun" w:cs="Arial" w:hint="eastAsia"/>
          <w:i/>
          <w:iCs/>
          <w:lang w:eastAsia="zh-CN"/>
        </w:rPr>
        <w:t xml:space="preserve"> CLIM.</w:t>
      </w:r>
    </w:p>
    <w:p w:rsidR="00FC777C" w:rsidRDefault="007B5655" w:rsidP="00FC777C">
      <w:pPr>
        <w:pStyle w:val="BodyText"/>
        <w:numPr>
          <w:ilvl w:val="0"/>
          <w:numId w:val="43"/>
        </w:numPr>
        <w:rPr>
          <w:rFonts w:eastAsia="SimSun" w:cs="Arial"/>
          <w:iCs/>
          <w:lang w:eastAsia="zh-CN"/>
        </w:rPr>
      </w:pPr>
      <w:r>
        <w:rPr>
          <w:rFonts w:eastAsia="SimSun" w:cs="Arial" w:hint="eastAsia"/>
          <w:i/>
          <w:iCs/>
          <w:lang w:eastAsia="zh-CN"/>
        </w:rPr>
        <w:t>UL/DL resource usage information, including the time and/or frequency resource which would be used for UL or DL transmission direction</w:t>
      </w:r>
    </w:p>
    <w:p w:rsidR="00F30F72" w:rsidRPr="002D5B5C" w:rsidRDefault="007B5655" w:rsidP="002D5B5C">
      <w:pPr>
        <w:pStyle w:val="BodyText"/>
        <w:numPr>
          <w:ilvl w:val="0"/>
          <w:numId w:val="43"/>
        </w:numPr>
        <w:rPr>
          <w:rFonts w:eastAsia="SimSun" w:cs="Arial"/>
          <w:iCs/>
          <w:lang w:eastAsia="zh-CN"/>
        </w:rPr>
      </w:pPr>
      <w:r w:rsidRPr="00FC777C">
        <w:rPr>
          <w:rFonts w:eastAsia="SimSun" w:cs="Arial" w:hint="eastAsia"/>
          <w:i/>
          <w:iCs/>
          <w:lang w:eastAsia="zh-CN"/>
        </w:rPr>
        <w:t xml:space="preserve">gNB or UE transmit power information, e.g. the </w:t>
      </w:r>
      <w:r w:rsidRPr="00FC777C">
        <w:rPr>
          <w:rFonts w:eastAsia="SimSun" w:cs="Arial"/>
          <w:i/>
          <w:iCs/>
          <w:lang w:eastAsia="zh-CN"/>
        </w:rPr>
        <w:t>transmit</w:t>
      </w:r>
      <w:r w:rsidRPr="00FC777C">
        <w:rPr>
          <w:rFonts w:eastAsia="SimSun" w:cs="Arial" w:hint="eastAsia"/>
          <w:i/>
          <w:iCs/>
          <w:lang w:eastAsia="zh-CN"/>
        </w:rPr>
        <w:t xml:space="preserve"> power level of the </w:t>
      </w:r>
      <w:r w:rsidRPr="00FC777C">
        <w:rPr>
          <w:rFonts w:eastAsia="SimSun" w:cs="Arial"/>
          <w:i/>
          <w:iCs/>
          <w:lang w:eastAsia="zh-CN"/>
        </w:rPr>
        <w:t>reference</w:t>
      </w:r>
      <w:r w:rsidRPr="00FC777C">
        <w:rPr>
          <w:rFonts w:eastAsia="SimSun" w:cs="Arial" w:hint="eastAsia"/>
          <w:i/>
          <w:iCs/>
          <w:lang w:eastAsia="zh-CN"/>
        </w:rPr>
        <w:t xml:space="preserve"> signal used for long term CLI </w:t>
      </w:r>
      <w:r w:rsidRPr="00FC777C">
        <w:rPr>
          <w:rFonts w:eastAsia="SimSun" w:cs="Arial"/>
          <w:i/>
          <w:iCs/>
          <w:lang w:eastAsia="zh-CN"/>
        </w:rPr>
        <w:t>measurement</w:t>
      </w:r>
      <w:r w:rsidRPr="00FC777C">
        <w:rPr>
          <w:rFonts w:eastAsia="SimSun" w:cs="Arial" w:hint="eastAsia"/>
          <w:i/>
          <w:iCs/>
          <w:lang w:eastAsia="zh-CN"/>
        </w:rPr>
        <w:t>.</w:t>
      </w:r>
    </w:p>
    <w:bookmarkEnd w:id="0"/>
    <w:p w:rsidR="00BA3CBF" w:rsidRDefault="00BA3CBF" w:rsidP="00BA3CBF">
      <w:pPr>
        <w:pStyle w:val="Heading1"/>
      </w:pPr>
      <w:r>
        <w:rPr>
          <w:rFonts w:hint="eastAsia"/>
        </w:rPr>
        <w:t>References</w:t>
      </w:r>
    </w:p>
    <w:p w:rsidR="00F9720C" w:rsidRPr="002A35EB" w:rsidRDefault="007A4DC8" w:rsidP="002A35EB">
      <w:pPr>
        <w:pStyle w:val="BodyText"/>
        <w:numPr>
          <w:ilvl w:val="0"/>
          <w:numId w:val="6"/>
        </w:numPr>
        <w:suppressAutoHyphens/>
        <w:ind w:right="1"/>
        <w:rPr>
          <w:rFonts w:eastAsia="SimSun"/>
          <w:iCs/>
          <w:szCs w:val="20"/>
          <w:lang w:val="it-IT" w:eastAsia="zh-CN"/>
        </w:rPr>
      </w:pPr>
      <w:r w:rsidRPr="002A35EB">
        <w:rPr>
          <w:rFonts w:eastAsia="SimSun" w:hint="eastAsia"/>
          <w:iCs/>
          <w:szCs w:val="20"/>
          <w:lang w:eastAsia="zh-CN"/>
        </w:rPr>
        <w:t xml:space="preserve">3GPP TR38.802 </w:t>
      </w:r>
      <w:r w:rsidRPr="002A35EB">
        <w:rPr>
          <w:rFonts w:eastAsia="SimSun"/>
          <w:iCs/>
          <w:szCs w:val="20"/>
          <w:lang w:eastAsia="zh-CN"/>
        </w:rPr>
        <w:t>V</w:t>
      </w:r>
      <w:r w:rsidRPr="002A35EB">
        <w:rPr>
          <w:rFonts w:eastAsia="SimSun" w:hint="eastAsia"/>
          <w:iCs/>
          <w:szCs w:val="20"/>
          <w:lang w:eastAsia="zh-CN"/>
        </w:rPr>
        <w:t>2</w:t>
      </w:r>
      <w:r w:rsidRPr="002A35EB">
        <w:rPr>
          <w:rFonts w:eastAsia="SimSun"/>
          <w:iCs/>
          <w:szCs w:val="20"/>
          <w:lang w:eastAsia="zh-CN"/>
        </w:rPr>
        <w:t>.</w:t>
      </w:r>
      <w:r w:rsidRPr="002A35EB">
        <w:rPr>
          <w:rFonts w:eastAsia="SimSun" w:hint="eastAsia"/>
          <w:iCs/>
          <w:szCs w:val="20"/>
          <w:lang w:eastAsia="zh-CN"/>
        </w:rPr>
        <w:t>0</w:t>
      </w:r>
      <w:r w:rsidRPr="002A35EB">
        <w:rPr>
          <w:rFonts w:eastAsia="SimSun"/>
          <w:iCs/>
          <w:szCs w:val="20"/>
          <w:lang w:eastAsia="zh-CN"/>
        </w:rPr>
        <w:t>.0</w:t>
      </w:r>
      <w:r w:rsidRPr="002A35EB">
        <w:rPr>
          <w:rFonts w:eastAsia="SimSun" w:hint="eastAsia"/>
          <w:iCs/>
          <w:szCs w:val="20"/>
          <w:lang w:eastAsia="zh-CN"/>
        </w:rPr>
        <w:t xml:space="preserve"> Study on </w:t>
      </w:r>
      <w:r w:rsidRPr="002A35EB">
        <w:rPr>
          <w:rFonts w:eastAsia="SimSun"/>
          <w:iCs/>
          <w:szCs w:val="20"/>
          <w:lang w:eastAsia="zh-CN"/>
        </w:rPr>
        <w:t xml:space="preserve">New Radio </w:t>
      </w:r>
      <w:r w:rsidRPr="002A35EB">
        <w:rPr>
          <w:rFonts w:eastAsia="SimSun" w:hint="eastAsia"/>
          <w:iCs/>
          <w:szCs w:val="20"/>
          <w:lang w:eastAsia="zh-CN"/>
        </w:rPr>
        <w:t xml:space="preserve">(NR) </w:t>
      </w:r>
      <w:r w:rsidRPr="002A35EB">
        <w:rPr>
          <w:rFonts w:eastAsia="SimSun"/>
          <w:iCs/>
          <w:szCs w:val="20"/>
          <w:lang w:eastAsia="zh-CN"/>
        </w:rPr>
        <w:t>Access Technology</w:t>
      </w:r>
      <w:r w:rsidRPr="002A35EB">
        <w:rPr>
          <w:rFonts w:eastAsia="SimSun" w:hint="eastAsia"/>
          <w:iCs/>
          <w:szCs w:val="20"/>
          <w:lang w:eastAsia="zh-CN"/>
        </w:rPr>
        <w:t xml:space="preserve">, </w:t>
      </w:r>
      <w:r w:rsidRPr="002A35EB">
        <w:rPr>
          <w:rFonts w:eastAsia="SimSun"/>
          <w:iCs/>
          <w:szCs w:val="20"/>
          <w:lang w:eastAsia="zh-CN"/>
        </w:rPr>
        <w:t>Physical Layer Aspects</w:t>
      </w:r>
    </w:p>
    <w:p w:rsidR="00C0358F" w:rsidRDefault="007A4DC8" w:rsidP="00A0208D">
      <w:pPr>
        <w:pStyle w:val="BodyText"/>
        <w:numPr>
          <w:ilvl w:val="0"/>
          <w:numId w:val="6"/>
        </w:numPr>
        <w:suppressAutoHyphens/>
        <w:ind w:right="1"/>
        <w:rPr>
          <w:rFonts w:eastAsia="SimSun"/>
          <w:iCs/>
          <w:szCs w:val="20"/>
          <w:lang w:eastAsia="zh-CN"/>
        </w:rPr>
      </w:pPr>
      <w:r w:rsidRPr="007A4DC8">
        <w:rPr>
          <w:rFonts w:eastAsia="SimSun"/>
          <w:iCs/>
          <w:szCs w:val="20"/>
          <w:lang w:eastAsia="zh-CN"/>
        </w:rPr>
        <w:t>RP-170</w:t>
      </w:r>
      <w:r w:rsidRPr="007A4DC8">
        <w:rPr>
          <w:rFonts w:eastAsia="SimSun" w:hint="eastAsia"/>
          <w:iCs/>
          <w:szCs w:val="20"/>
          <w:lang w:eastAsia="zh-CN"/>
        </w:rPr>
        <w:t>847</w:t>
      </w:r>
      <w:r w:rsidR="002A35EB">
        <w:rPr>
          <w:rFonts w:eastAsia="SimSun" w:hint="eastAsia"/>
          <w:iCs/>
          <w:szCs w:val="20"/>
          <w:lang w:eastAsia="zh-CN"/>
        </w:rPr>
        <w:t xml:space="preserve">, </w:t>
      </w:r>
      <w:r w:rsidR="002A35EB" w:rsidRPr="002A35EB">
        <w:rPr>
          <w:rFonts w:eastAsia="SimSun"/>
          <w:iCs/>
          <w:szCs w:val="20"/>
          <w:lang w:eastAsia="zh-CN"/>
        </w:rPr>
        <w:t xml:space="preserve">New WID on </w:t>
      </w:r>
      <w:r w:rsidR="002A35EB" w:rsidRPr="002A35EB">
        <w:rPr>
          <w:rFonts w:eastAsia="SimSun" w:hint="eastAsia"/>
          <w:iCs/>
          <w:szCs w:val="20"/>
          <w:lang w:eastAsia="zh-CN"/>
        </w:rPr>
        <w:t>New Radio Access Technology</w:t>
      </w:r>
    </w:p>
    <w:p w:rsidR="002A35EB" w:rsidRDefault="00CB0855" w:rsidP="002A35EB">
      <w:pPr>
        <w:pStyle w:val="BodyText"/>
        <w:numPr>
          <w:ilvl w:val="0"/>
          <w:numId w:val="6"/>
        </w:numPr>
        <w:suppressAutoHyphens/>
        <w:ind w:right="1"/>
        <w:rPr>
          <w:rFonts w:eastAsia="SimSun"/>
          <w:iCs/>
          <w:szCs w:val="20"/>
          <w:lang w:eastAsia="zh-CN"/>
        </w:rPr>
      </w:pPr>
      <w:hyperlink r:id="rId8" w:history="1">
        <w:r w:rsidR="002A35EB" w:rsidRPr="002A35EB">
          <w:rPr>
            <w:rFonts w:eastAsia="SimSun"/>
            <w:iCs/>
            <w:szCs w:val="20"/>
            <w:lang w:eastAsia="zh-CN"/>
          </w:rPr>
          <w:t>R1-1703302</w:t>
        </w:r>
      </w:hyperlink>
      <w:r w:rsidR="002A35EB">
        <w:rPr>
          <w:rFonts w:eastAsia="SimSun" w:hint="eastAsia"/>
          <w:iCs/>
          <w:szCs w:val="20"/>
          <w:lang w:eastAsia="zh-CN"/>
        </w:rPr>
        <w:t xml:space="preserve">, </w:t>
      </w:r>
      <w:r w:rsidR="002A35EB" w:rsidRPr="002A35EB">
        <w:rPr>
          <w:rFonts w:eastAsia="SimSun"/>
          <w:iCs/>
          <w:szCs w:val="20"/>
          <w:lang w:eastAsia="zh-CN"/>
        </w:rPr>
        <w:t>Cross-Link Interference Mitigation for Dynamic TDD in Dense Urban Environments</w:t>
      </w:r>
      <w:r w:rsidR="002A35EB" w:rsidRPr="002A35EB">
        <w:rPr>
          <w:rFonts w:eastAsia="SimSun"/>
          <w:iCs/>
          <w:szCs w:val="20"/>
          <w:lang w:eastAsia="zh-CN"/>
        </w:rPr>
        <w:tab/>
        <w:t>Ericsson</w:t>
      </w:r>
    </w:p>
    <w:p w:rsidR="008E126E" w:rsidRPr="00F42E57" w:rsidRDefault="008E126E" w:rsidP="002A35EB">
      <w:pPr>
        <w:pStyle w:val="BodyText"/>
        <w:numPr>
          <w:ilvl w:val="0"/>
          <w:numId w:val="6"/>
        </w:numPr>
        <w:suppressAutoHyphens/>
        <w:ind w:right="1"/>
        <w:rPr>
          <w:rFonts w:eastAsia="SimSun"/>
          <w:iCs/>
          <w:szCs w:val="20"/>
          <w:lang w:eastAsia="zh-CN"/>
        </w:rPr>
      </w:pPr>
      <w:r w:rsidRPr="008E126E">
        <w:rPr>
          <w:rFonts w:eastAsia="SimSun" w:cs="Arial"/>
          <w:sz w:val="22"/>
          <w:szCs w:val="22"/>
          <w:lang w:val="en-GB" w:eastAsia="zh-CN"/>
        </w:rPr>
        <w:t>R1-1707526</w:t>
      </w:r>
      <w:r>
        <w:rPr>
          <w:rFonts w:eastAsia="SimSun" w:cs="Arial"/>
          <w:sz w:val="22"/>
          <w:szCs w:val="22"/>
          <w:lang w:val="en-GB" w:eastAsia="zh-CN"/>
        </w:rPr>
        <w:t>, “</w:t>
      </w:r>
      <w:r w:rsidRPr="00423CEE">
        <w:rPr>
          <w:rFonts w:eastAsia="SimSun" w:cs="Arial"/>
          <w:sz w:val="22"/>
          <w:szCs w:val="22"/>
          <w:lang w:val="en-GB" w:eastAsia="zh-CN"/>
        </w:rPr>
        <w:t>Support of interference management schemes in duplexing flex</w:t>
      </w:r>
      <w:r>
        <w:rPr>
          <w:rFonts w:eastAsia="SimSun" w:cs="Arial" w:hint="eastAsia"/>
          <w:sz w:val="22"/>
          <w:szCs w:val="22"/>
          <w:lang w:val="en-GB" w:eastAsia="zh-CN"/>
        </w:rPr>
        <w:t>i</w:t>
      </w:r>
      <w:r w:rsidRPr="00423CEE">
        <w:rPr>
          <w:rFonts w:eastAsia="SimSun" w:cs="Arial"/>
          <w:sz w:val="22"/>
          <w:szCs w:val="22"/>
          <w:lang w:val="en-GB" w:eastAsia="zh-CN"/>
        </w:rPr>
        <w:t>bility</w:t>
      </w:r>
      <w:r>
        <w:rPr>
          <w:rFonts w:eastAsia="SimSun" w:cs="Arial"/>
          <w:sz w:val="22"/>
          <w:szCs w:val="22"/>
          <w:lang w:val="en-GB" w:eastAsia="zh-CN"/>
        </w:rPr>
        <w:t>”, CATT</w:t>
      </w:r>
    </w:p>
    <w:p w:rsidR="008619FD" w:rsidRPr="008619FD" w:rsidRDefault="008619FD" w:rsidP="008619FD">
      <w:pPr>
        <w:pStyle w:val="BodyText"/>
        <w:numPr>
          <w:ilvl w:val="0"/>
          <w:numId w:val="6"/>
        </w:numPr>
        <w:suppressAutoHyphens/>
        <w:ind w:right="1"/>
        <w:rPr>
          <w:rFonts w:eastAsia="SimSun"/>
          <w:noProof/>
          <w:lang w:eastAsia="zh-CN"/>
        </w:rPr>
      </w:pPr>
      <w:r w:rsidRPr="008619FD">
        <w:rPr>
          <w:rFonts w:eastAsia="SimSun"/>
          <w:noProof/>
          <w:lang w:eastAsia="zh-CN"/>
        </w:rPr>
        <w:t>Chairman's Notes, RAN1#88bis, Spokane, April 3rd - 7th, 2017.</w:t>
      </w:r>
    </w:p>
    <w:p w:rsidR="008619FD" w:rsidRPr="008619FD" w:rsidRDefault="008619FD" w:rsidP="008619FD">
      <w:pPr>
        <w:pStyle w:val="BodyText"/>
        <w:numPr>
          <w:ilvl w:val="0"/>
          <w:numId w:val="6"/>
        </w:numPr>
        <w:suppressAutoHyphens/>
        <w:ind w:right="1"/>
        <w:rPr>
          <w:rFonts w:eastAsia="SimSun"/>
          <w:noProof/>
          <w:lang w:eastAsia="zh-CN"/>
        </w:rPr>
      </w:pPr>
      <w:r w:rsidRPr="008619FD">
        <w:rPr>
          <w:rFonts w:eastAsia="SimSun"/>
          <w:noProof/>
          <w:lang w:eastAsia="zh-CN"/>
        </w:rPr>
        <w:t>Chairman's Notes, RAN1#89, Hangzhou, May 15th - 19th, 2017.</w:t>
      </w:r>
    </w:p>
    <w:p w:rsidR="00B27E73" w:rsidRPr="002A35EB" w:rsidRDefault="00B27E73" w:rsidP="00B26BF9">
      <w:pPr>
        <w:pStyle w:val="BodyText"/>
        <w:suppressAutoHyphens/>
        <w:ind w:right="1"/>
        <w:rPr>
          <w:rFonts w:eastAsia="SimSun"/>
          <w:iCs/>
          <w:szCs w:val="20"/>
          <w:lang w:eastAsia="zh-CN"/>
        </w:rPr>
      </w:pPr>
    </w:p>
    <w:sectPr w:rsidR="00B27E73" w:rsidRPr="002A35EB" w:rsidSect="00C170F8">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014" w:rsidRDefault="00394014">
      <w:r>
        <w:separator/>
      </w:r>
    </w:p>
  </w:endnote>
  <w:endnote w:type="continuationSeparator" w:id="0">
    <w:p w:rsidR="00394014" w:rsidRDefault="003940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CB0855" w:rsidP="00E74107">
    <w:pPr>
      <w:pStyle w:val="Footer"/>
      <w:framePr w:wrap="around" w:vAnchor="text" w:hAnchor="margin" w:xAlign="center" w:y="1"/>
      <w:rPr>
        <w:rStyle w:val="PageNumber"/>
      </w:rPr>
    </w:pPr>
    <w:r>
      <w:rPr>
        <w:rStyle w:val="PageNumber"/>
      </w:rPr>
      <w:fldChar w:fldCharType="begin"/>
    </w:r>
    <w:r w:rsidR="00637015">
      <w:rPr>
        <w:rStyle w:val="PageNumber"/>
      </w:rPr>
      <w:instrText xml:space="preserve">PAGE  </w:instrText>
    </w:r>
    <w:r>
      <w:rPr>
        <w:rStyle w:val="PageNumber"/>
      </w:rPr>
      <w:fldChar w:fldCharType="end"/>
    </w:r>
  </w:p>
  <w:p w:rsidR="00637015" w:rsidRDefault="006370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014" w:rsidRDefault="00394014">
      <w:r>
        <w:separator/>
      </w:r>
    </w:p>
  </w:footnote>
  <w:footnote w:type="continuationSeparator" w:id="0">
    <w:p w:rsidR="00394014" w:rsidRDefault="003940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386"/>
    <w:multiLevelType w:val="hybridMultilevel"/>
    <w:tmpl w:val="9E2EC8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A5551"/>
    <w:multiLevelType w:val="hybridMultilevel"/>
    <w:tmpl w:val="BE2A0B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030B3"/>
    <w:multiLevelType w:val="hybridMultilevel"/>
    <w:tmpl w:val="04C67D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3DF6"/>
    <w:multiLevelType w:val="hybridMultilevel"/>
    <w:tmpl w:val="8B5CD376"/>
    <w:lvl w:ilvl="0" w:tplc="E526928A">
      <w:start w:val="1"/>
      <w:numFmt w:val="bullet"/>
      <w:lvlText w:val="•"/>
      <w:lvlJc w:val="left"/>
      <w:pPr>
        <w:tabs>
          <w:tab w:val="num" w:pos="720"/>
        </w:tabs>
        <w:ind w:left="720" w:hanging="360"/>
      </w:pPr>
      <w:rPr>
        <w:rFonts w:ascii="Arial" w:hAnsi="Arial" w:hint="default"/>
      </w:rPr>
    </w:lvl>
    <w:lvl w:ilvl="1" w:tplc="4F480C2A">
      <w:start w:val="2296"/>
      <w:numFmt w:val="bullet"/>
      <w:lvlText w:val="o"/>
      <w:lvlJc w:val="left"/>
      <w:pPr>
        <w:tabs>
          <w:tab w:val="num" w:pos="1440"/>
        </w:tabs>
        <w:ind w:left="1440" w:hanging="360"/>
      </w:pPr>
      <w:rPr>
        <w:rFonts w:ascii="Courier New" w:hAnsi="Courier New" w:hint="default"/>
      </w:rPr>
    </w:lvl>
    <w:lvl w:ilvl="2" w:tplc="077A402C">
      <w:start w:val="2296"/>
      <w:numFmt w:val="bullet"/>
      <w:lvlText w:val=""/>
      <w:lvlJc w:val="left"/>
      <w:pPr>
        <w:tabs>
          <w:tab w:val="num" w:pos="2160"/>
        </w:tabs>
        <w:ind w:left="2160" w:hanging="360"/>
      </w:pPr>
      <w:rPr>
        <w:rFonts w:ascii="Wingdings" w:hAnsi="Wingdings" w:hint="default"/>
      </w:rPr>
    </w:lvl>
    <w:lvl w:ilvl="3" w:tplc="378C549E">
      <w:start w:val="2296"/>
      <w:numFmt w:val="bullet"/>
      <w:lvlText w:val=""/>
      <w:lvlJc w:val="left"/>
      <w:pPr>
        <w:tabs>
          <w:tab w:val="num" w:pos="2880"/>
        </w:tabs>
        <w:ind w:left="2880" w:hanging="360"/>
      </w:pPr>
      <w:rPr>
        <w:rFonts w:ascii="Wingdings" w:hAnsi="Wingdings" w:hint="default"/>
      </w:rPr>
    </w:lvl>
    <w:lvl w:ilvl="4" w:tplc="94D89CB4" w:tentative="1">
      <w:start w:val="1"/>
      <w:numFmt w:val="bullet"/>
      <w:lvlText w:val="•"/>
      <w:lvlJc w:val="left"/>
      <w:pPr>
        <w:tabs>
          <w:tab w:val="num" w:pos="3600"/>
        </w:tabs>
        <w:ind w:left="3600" w:hanging="360"/>
      </w:pPr>
      <w:rPr>
        <w:rFonts w:ascii="Arial" w:hAnsi="Arial" w:hint="default"/>
      </w:rPr>
    </w:lvl>
    <w:lvl w:ilvl="5" w:tplc="20CA56D8" w:tentative="1">
      <w:start w:val="1"/>
      <w:numFmt w:val="bullet"/>
      <w:lvlText w:val="•"/>
      <w:lvlJc w:val="left"/>
      <w:pPr>
        <w:tabs>
          <w:tab w:val="num" w:pos="4320"/>
        </w:tabs>
        <w:ind w:left="4320" w:hanging="360"/>
      </w:pPr>
      <w:rPr>
        <w:rFonts w:ascii="Arial" w:hAnsi="Arial" w:hint="default"/>
      </w:rPr>
    </w:lvl>
    <w:lvl w:ilvl="6" w:tplc="1B60A090" w:tentative="1">
      <w:start w:val="1"/>
      <w:numFmt w:val="bullet"/>
      <w:lvlText w:val="•"/>
      <w:lvlJc w:val="left"/>
      <w:pPr>
        <w:tabs>
          <w:tab w:val="num" w:pos="5040"/>
        </w:tabs>
        <w:ind w:left="5040" w:hanging="360"/>
      </w:pPr>
      <w:rPr>
        <w:rFonts w:ascii="Arial" w:hAnsi="Arial" w:hint="default"/>
      </w:rPr>
    </w:lvl>
    <w:lvl w:ilvl="7" w:tplc="26FCED52" w:tentative="1">
      <w:start w:val="1"/>
      <w:numFmt w:val="bullet"/>
      <w:lvlText w:val="•"/>
      <w:lvlJc w:val="left"/>
      <w:pPr>
        <w:tabs>
          <w:tab w:val="num" w:pos="5760"/>
        </w:tabs>
        <w:ind w:left="5760" w:hanging="360"/>
      </w:pPr>
      <w:rPr>
        <w:rFonts w:ascii="Arial" w:hAnsi="Arial" w:hint="default"/>
      </w:rPr>
    </w:lvl>
    <w:lvl w:ilvl="8" w:tplc="28A00554" w:tentative="1">
      <w:start w:val="1"/>
      <w:numFmt w:val="bullet"/>
      <w:lvlText w:val="•"/>
      <w:lvlJc w:val="left"/>
      <w:pPr>
        <w:tabs>
          <w:tab w:val="num" w:pos="6480"/>
        </w:tabs>
        <w:ind w:left="6480" w:hanging="360"/>
      </w:pPr>
      <w:rPr>
        <w:rFonts w:ascii="Arial" w:hAnsi="Arial" w:hint="default"/>
      </w:rPr>
    </w:lvl>
  </w:abstractNum>
  <w:abstractNum w:abstractNumId="8">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9">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344B9"/>
    <w:multiLevelType w:val="hybridMultilevel"/>
    <w:tmpl w:val="68029D8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2">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E92A63"/>
    <w:multiLevelType w:val="hybridMultilevel"/>
    <w:tmpl w:val="10D2BB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8">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2">
    <w:nsid w:val="47F130DB"/>
    <w:multiLevelType w:val="hybridMultilevel"/>
    <w:tmpl w:val="0C9C32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435A97"/>
    <w:multiLevelType w:val="hybridMultilevel"/>
    <w:tmpl w:val="4D5EA54E"/>
    <w:lvl w:ilvl="0" w:tplc="2302773A">
      <w:start w:val="1"/>
      <w:numFmt w:val="bullet"/>
      <w:lvlText w:val="•"/>
      <w:lvlJc w:val="left"/>
      <w:pPr>
        <w:tabs>
          <w:tab w:val="num" w:pos="720"/>
        </w:tabs>
        <w:ind w:left="720" w:hanging="360"/>
      </w:pPr>
      <w:rPr>
        <w:rFonts w:ascii="Arial" w:hAnsi="Arial" w:hint="default"/>
      </w:rPr>
    </w:lvl>
    <w:lvl w:ilvl="1" w:tplc="8632D686">
      <w:start w:val="2145"/>
      <w:numFmt w:val="bullet"/>
      <w:lvlText w:val="o"/>
      <w:lvlJc w:val="left"/>
      <w:pPr>
        <w:tabs>
          <w:tab w:val="num" w:pos="1440"/>
        </w:tabs>
        <w:ind w:left="1440" w:hanging="360"/>
      </w:pPr>
      <w:rPr>
        <w:rFonts w:ascii="Courier New" w:hAnsi="Courier New" w:hint="default"/>
      </w:rPr>
    </w:lvl>
    <w:lvl w:ilvl="2" w:tplc="785CE956">
      <w:start w:val="2145"/>
      <w:numFmt w:val="bullet"/>
      <w:lvlText w:val=""/>
      <w:lvlJc w:val="left"/>
      <w:pPr>
        <w:tabs>
          <w:tab w:val="num" w:pos="2160"/>
        </w:tabs>
        <w:ind w:left="2160" w:hanging="360"/>
      </w:pPr>
      <w:rPr>
        <w:rFonts w:ascii="Wingdings" w:hAnsi="Wingdings" w:hint="default"/>
      </w:rPr>
    </w:lvl>
    <w:lvl w:ilvl="3" w:tplc="1CEC01FC" w:tentative="1">
      <w:start w:val="1"/>
      <w:numFmt w:val="bullet"/>
      <w:lvlText w:val="•"/>
      <w:lvlJc w:val="left"/>
      <w:pPr>
        <w:tabs>
          <w:tab w:val="num" w:pos="2880"/>
        </w:tabs>
        <w:ind w:left="2880" w:hanging="360"/>
      </w:pPr>
      <w:rPr>
        <w:rFonts w:ascii="Arial" w:hAnsi="Arial" w:hint="default"/>
      </w:rPr>
    </w:lvl>
    <w:lvl w:ilvl="4" w:tplc="97F03986" w:tentative="1">
      <w:start w:val="1"/>
      <w:numFmt w:val="bullet"/>
      <w:lvlText w:val="•"/>
      <w:lvlJc w:val="left"/>
      <w:pPr>
        <w:tabs>
          <w:tab w:val="num" w:pos="3600"/>
        </w:tabs>
        <w:ind w:left="3600" w:hanging="360"/>
      </w:pPr>
      <w:rPr>
        <w:rFonts w:ascii="Arial" w:hAnsi="Arial" w:hint="default"/>
      </w:rPr>
    </w:lvl>
    <w:lvl w:ilvl="5" w:tplc="252C7FD4" w:tentative="1">
      <w:start w:val="1"/>
      <w:numFmt w:val="bullet"/>
      <w:lvlText w:val="•"/>
      <w:lvlJc w:val="left"/>
      <w:pPr>
        <w:tabs>
          <w:tab w:val="num" w:pos="4320"/>
        </w:tabs>
        <w:ind w:left="4320" w:hanging="360"/>
      </w:pPr>
      <w:rPr>
        <w:rFonts w:ascii="Arial" w:hAnsi="Arial" w:hint="default"/>
      </w:rPr>
    </w:lvl>
    <w:lvl w:ilvl="6" w:tplc="814A97F8" w:tentative="1">
      <w:start w:val="1"/>
      <w:numFmt w:val="bullet"/>
      <w:lvlText w:val="•"/>
      <w:lvlJc w:val="left"/>
      <w:pPr>
        <w:tabs>
          <w:tab w:val="num" w:pos="5040"/>
        </w:tabs>
        <w:ind w:left="5040" w:hanging="360"/>
      </w:pPr>
      <w:rPr>
        <w:rFonts w:ascii="Arial" w:hAnsi="Arial" w:hint="default"/>
      </w:rPr>
    </w:lvl>
    <w:lvl w:ilvl="7" w:tplc="7CB80AC8" w:tentative="1">
      <w:start w:val="1"/>
      <w:numFmt w:val="bullet"/>
      <w:lvlText w:val="•"/>
      <w:lvlJc w:val="left"/>
      <w:pPr>
        <w:tabs>
          <w:tab w:val="num" w:pos="5760"/>
        </w:tabs>
        <w:ind w:left="5760" w:hanging="360"/>
      </w:pPr>
      <w:rPr>
        <w:rFonts w:ascii="Arial" w:hAnsi="Arial" w:hint="default"/>
      </w:rPr>
    </w:lvl>
    <w:lvl w:ilvl="8" w:tplc="08B09C68" w:tentative="1">
      <w:start w:val="1"/>
      <w:numFmt w:val="bullet"/>
      <w:lvlText w:val="•"/>
      <w:lvlJc w:val="left"/>
      <w:pPr>
        <w:tabs>
          <w:tab w:val="num" w:pos="6480"/>
        </w:tabs>
        <w:ind w:left="6480" w:hanging="360"/>
      </w:pPr>
      <w:rPr>
        <w:rFonts w:ascii="Arial" w:hAnsi="Arial" w:hint="default"/>
      </w:rPr>
    </w:lvl>
  </w:abstractNum>
  <w:abstractNum w:abstractNumId="24">
    <w:nsid w:val="50273AF4"/>
    <w:multiLevelType w:val="hybridMultilevel"/>
    <w:tmpl w:val="D2861378"/>
    <w:lvl w:ilvl="0" w:tplc="23249648">
      <w:start w:val="1"/>
      <w:numFmt w:val="bullet"/>
      <w:lvlText w:val="•"/>
      <w:lvlJc w:val="left"/>
      <w:pPr>
        <w:tabs>
          <w:tab w:val="num" w:pos="720"/>
        </w:tabs>
        <w:ind w:left="720" w:hanging="360"/>
      </w:pPr>
      <w:rPr>
        <w:rFonts w:ascii="Arial" w:hAnsi="Arial" w:hint="default"/>
      </w:rPr>
    </w:lvl>
    <w:lvl w:ilvl="1" w:tplc="E1FC45F8">
      <w:start w:val="2902"/>
      <w:numFmt w:val="bullet"/>
      <w:lvlText w:val="o"/>
      <w:lvlJc w:val="left"/>
      <w:pPr>
        <w:tabs>
          <w:tab w:val="num" w:pos="1440"/>
        </w:tabs>
        <w:ind w:left="1440" w:hanging="360"/>
      </w:pPr>
      <w:rPr>
        <w:rFonts w:ascii="Courier New" w:hAnsi="Courier New" w:hint="default"/>
      </w:rPr>
    </w:lvl>
    <w:lvl w:ilvl="2" w:tplc="A5A2AB46">
      <w:start w:val="2902"/>
      <w:numFmt w:val="bullet"/>
      <w:lvlText w:val=""/>
      <w:lvlJc w:val="left"/>
      <w:pPr>
        <w:tabs>
          <w:tab w:val="num" w:pos="2160"/>
        </w:tabs>
        <w:ind w:left="2160" w:hanging="360"/>
      </w:pPr>
      <w:rPr>
        <w:rFonts w:ascii="Wingdings" w:hAnsi="Wingdings" w:hint="default"/>
      </w:rPr>
    </w:lvl>
    <w:lvl w:ilvl="3" w:tplc="4D7E2E60" w:tentative="1">
      <w:start w:val="1"/>
      <w:numFmt w:val="bullet"/>
      <w:lvlText w:val="•"/>
      <w:lvlJc w:val="left"/>
      <w:pPr>
        <w:tabs>
          <w:tab w:val="num" w:pos="2880"/>
        </w:tabs>
        <w:ind w:left="2880" w:hanging="360"/>
      </w:pPr>
      <w:rPr>
        <w:rFonts w:ascii="Arial" w:hAnsi="Arial" w:hint="default"/>
      </w:rPr>
    </w:lvl>
    <w:lvl w:ilvl="4" w:tplc="7604FA5C" w:tentative="1">
      <w:start w:val="1"/>
      <w:numFmt w:val="bullet"/>
      <w:lvlText w:val="•"/>
      <w:lvlJc w:val="left"/>
      <w:pPr>
        <w:tabs>
          <w:tab w:val="num" w:pos="3600"/>
        </w:tabs>
        <w:ind w:left="3600" w:hanging="360"/>
      </w:pPr>
      <w:rPr>
        <w:rFonts w:ascii="Arial" w:hAnsi="Arial" w:hint="default"/>
      </w:rPr>
    </w:lvl>
    <w:lvl w:ilvl="5" w:tplc="5E681CBE" w:tentative="1">
      <w:start w:val="1"/>
      <w:numFmt w:val="bullet"/>
      <w:lvlText w:val="•"/>
      <w:lvlJc w:val="left"/>
      <w:pPr>
        <w:tabs>
          <w:tab w:val="num" w:pos="4320"/>
        </w:tabs>
        <w:ind w:left="4320" w:hanging="360"/>
      </w:pPr>
      <w:rPr>
        <w:rFonts w:ascii="Arial" w:hAnsi="Arial" w:hint="default"/>
      </w:rPr>
    </w:lvl>
    <w:lvl w:ilvl="6" w:tplc="F040632C" w:tentative="1">
      <w:start w:val="1"/>
      <w:numFmt w:val="bullet"/>
      <w:lvlText w:val="•"/>
      <w:lvlJc w:val="left"/>
      <w:pPr>
        <w:tabs>
          <w:tab w:val="num" w:pos="5040"/>
        </w:tabs>
        <w:ind w:left="5040" w:hanging="360"/>
      </w:pPr>
      <w:rPr>
        <w:rFonts w:ascii="Arial" w:hAnsi="Arial" w:hint="default"/>
      </w:rPr>
    </w:lvl>
    <w:lvl w:ilvl="7" w:tplc="06C075B8" w:tentative="1">
      <w:start w:val="1"/>
      <w:numFmt w:val="bullet"/>
      <w:lvlText w:val="•"/>
      <w:lvlJc w:val="left"/>
      <w:pPr>
        <w:tabs>
          <w:tab w:val="num" w:pos="5760"/>
        </w:tabs>
        <w:ind w:left="5760" w:hanging="360"/>
      </w:pPr>
      <w:rPr>
        <w:rFonts w:ascii="Arial" w:hAnsi="Arial" w:hint="default"/>
      </w:rPr>
    </w:lvl>
    <w:lvl w:ilvl="8" w:tplc="A35A504A" w:tentative="1">
      <w:start w:val="1"/>
      <w:numFmt w:val="bullet"/>
      <w:lvlText w:val="•"/>
      <w:lvlJc w:val="left"/>
      <w:pPr>
        <w:tabs>
          <w:tab w:val="num" w:pos="6480"/>
        </w:tabs>
        <w:ind w:left="6480" w:hanging="360"/>
      </w:pPr>
      <w:rPr>
        <w:rFonts w:ascii="Arial" w:hAnsi="Arial" w:hint="default"/>
      </w:rPr>
    </w:lvl>
  </w:abstractNum>
  <w:abstractNum w:abstractNumId="25">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6">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0">
    <w:nsid w:val="5B4F412D"/>
    <w:multiLevelType w:val="hybridMultilevel"/>
    <w:tmpl w:val="3DDA5414"/>
    <w:lvl w:ilvl="0" w:tplc="004239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32">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F45D97"/>
    <w:multiLevelType w:val="hybridMultilevel"/>
    <w:tmpl w:val="B1A8E878"/>
    <w:lvl w:ilvl="0" w:tplc="2A50C400">
      <w:start w:val="2"/>
      <w:numFmt w:val="bullet"/>
      <w:lvlText w:val="-"/>
      <w:lvlJc w:val="left"/>
      <w:pPr>
        <w:ind w:left="780" w:hanging="360"/>
      </w:pPr>
      <w:rPr>
        <w:rFonts w:ascii="Times New Roman" w:eastAsia="SimSun"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8AB47B0"/>
    <w:multiLevelType w:val="hybridMultilevel"/>
    <w:tmpl w:val="CB0AD39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6">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981DCF"/>
    <w:multiLevelType w:val="hybridMultilevel"/>
    <w:tmpl w:val="ACFA9858"/>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6D6E2A"/>
    <w:multiLevelType w:val="hybridMultilevel"/>
    <w:tmpl w:val="2A94F242"/>
    <w:lvl w:ilvl="0" w:tplc="284E9F44">
      <w:start w:val="1"/>
      <w:numFmt w:val="decimal"/>
      <w:pStyle w:val="List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40">
    <w:nsid w:val="745416C1"/>
    <w:multiLevelType w:val="hybridMultilevel"/>
    <w:tmpl w:val="244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2">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5FF237F8"/>
    <w:lvl w:ilvl="0">
      <w:start w:val="1"/>
      <w:numFmt w:val="decimal"/>
      <w:pStyle w:val="Heading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45">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46">
    <w:nsid w:val="7EC81EBA"/>
    <w:multiLevelType w:val="hybridMultilevel"/>
    <w:tmpl w:val="1D3A87C0"/>
    <w:lvl w:ilvl="0" w:tplc="3D984908">
      <w:start w:val="1"/>
      <w:numFmt w:val="bullet"/>
      <w:lvlText w:val="o"/>
      <w:lvlJc w:val="left"/>
      <w:pPr>
        <w:tabs>
          <w:tab w:val="num" w:pos="720"/>
        </w:tabs>
        <w:ind w:left="720" w:hanging="360"/>
      </w:pPr>
      <w:rPr>
        <w:rFonts w:ascii="Courier New" w:hAnsi="Courier New" w:hint="default"/>
      </w:rPr>
    </w:lvl>
    <w:lvl w:ilvl="1" w:tplc="3D3CB1EC">
      <w:start w:val="1"/>
      <w:numFmt w:val="bullet"/>
      <w:lvlText w:val="o"/>
      <w:lvlJc w:val="left"/>
      <w:pPr>
        <w:tabs>
          <w:tab w:val="num" w:pos="1440"/>
        </w:tabs>
        <w:ind w:left="1440" w:hanging="360"/>
      </w:pPr>
      <w:rPr>
        <w:rFonts w:ascii="Courier New" w:hAnsi="Courier New" w:hint="default"/>
      </w:rPr>
    </w:lvl>
    <w:lvl w:ilvl="2" w:tplc="4AD41E0E">
      <w:start w:val="2296"/>
      <w:numFmt w:val="bullet"/>
      <w:lvlText w:val=""/>
      <w:lvlJc w:val="left"/>
      <w:pPr>
        <w:tabs>
          <w:tab w:val="num" w:pos="2160"/>
        </w:tabs>
        <w:ind w:left="2160" w:hanging="360"/>
      </w:pPr>
      <w:rPr>
        <w:rFonts w:ascii="Wingdings" w:hAnsi="Wingdings" w:hint="default"/>
      </w:rPr>
    </w:lvl>
    <w:lvl w:ilvl="3" w:tplc="4E022232" w:tentative="1">
      <w:start w:val="1"/>
      <w:numFmt w:val="bullet"/>
      <w:lvlText w:val="o"/>
      <w:lvlJc w:val="left"/>
      <w:pPr>
        <w:tabs>
          <w:tab w:val="num" w:pos="2880"/>
        </w:tabs>
        <w:ind w:left="2880" w:hanging="360"/>
      </w:pPr>
      <w:rPr>
        <w:rFonts w:ascii="Courier New" w:hAnsi="Courier New" w:hint="default"/>
      </w:rPr>
    </w:lvl>
    <w:lvl w:ilvl="4" w:tplc="5914E8F0" w:tentative="1">
      <w:start w:val="1"/>
      <w:numFmt w:val="bullet"/>
      <w:lvlText w:val="o"/>
      <w:lvlJc w:val="left"/>
      <w:pPr>
        <w:tabs>
          <w:tab w:val="num" w:pos="3600"/>
        </w:tabs>
        <w:ind w:left="3600" w:hanging="360"/>
      </w:pPr>
      <w:rPr>
        <w:rFonts w:ascii="Courier New" w:hAnsi="Courier New" w:hint="default"/>
      </w:rPr>
    </w:lvl>
    <w:lvl w:ilvl="5" w:tplc="F05A5968" w:tentative="1">
      <w:start w:val="1"/>
      <w:numFmt w:val="bullet"/>
      <w:lvlText w:val="o"/>
      <w:lvlJc w:val="left"/>
      <w:pPr>
        <w:tabs>
          <w:tab w:val="num" w:pos="4320"/>
        </w:tabs>
        <w:ind w:left="4320" w:hanging="360"/>
      </w:pPr>
      <w:rPr>
        <w:rFonts w:ascii="Courier New" w:hAnsi="Courier New" w:hint="default"/>
      </w:rPr>
    </w:lvl>
    <w:lvl w:ilvl="6" w:tplc="72B64328" w:tentative="1">
      <w:start w:val="1"/>
      <w:numFmt w:val="bullet"/>
      <w:lvlText w:val="o"/>
      <w:lvlJc w:val="left"/>
      <w:pPr>
        <w:tabs>
          <w:tab w:val="num" w:pos="5040"/>
        </w:tabs>
        <w:ind w:left="5040" w:hanging="360"/>
      </w:pPr>
      <w:rPr>
        <w:rFonts w:ascii="Courier New" w:hAnsi="Courier New" w:hint="default"/>
      </w:rPr>
    </w:lvl>
    <w:lvl w:ilvl="7" w:tplc="ADF054FC" w:tentative="1">
      <w:start w:val="1"/>
      <w:numFmt w:val="bullet"/>
      <w:lvlText w:val="o"/>
      <w:lvlJc w:val="left"/>
      <w:pPr>
        <w:tabs>
          <w:tab w:val="num" w:pos="5760"/>
        </w:tabs>
        <w:ind w:left="5760" w:hanging="360"/>
      </w:pPr>
      <w:rPr>
        <w:rFonts w:ascii="Courier New" w:hAnsi="Courier New" w:hint="default"/>
      </w:rPr>
    </w:lvl>
    <w:lvl w:ilvl="8" w:tplc="B6F66AD4" w:tentative="1">
      <w:start w:val="1"/>
      <w:numFmt w:val="bullet"/>
      <w:lvlText w:val="o"/>
      <w:lvlJc w:val="left"/>
      <w:pPr>
        <w:tabs>
          <w:tab w:val="num" w:pos="6480"/>
        </w:tabs>
        <w:ind w:left="6480" w:hanging="360"/>
      </w:pPr>
      <w:rPr>
        <w:rFonts w:ascii="Courier New" w:hAnsi="Courier New" w:hint="default"/>
      </w:rPr>
    </w:lvl>
  </w:abstractNum>
  <w:num w:numId="1">
    <w:abstractNumId w:val="44"/>
  </w:num>
  <w:num w:numId="2">
    <w:abstractNumId w:val="39"/>
  </w:num>
  <w:num w:numId="3">
    <w:abstractNumId w:val="43"/>
  </w:num>
  <w:num w:numId="4">
    <w:abstractNumId w:val="15"/>
  </w:num>
  <w:num w:numId="5">
    <w:abstractNumId w:val="38"/>
  </w:num>
  <w:num w:numId="6">
    <w:abstractNumId w:val="32"/>
  </w:num>
  <w:num w:numId="7">
    <w:abstractNumId w:val="20"/>
  </w:num>
  <w:num w:numId="8">
    <w:abstractNumId w:val="9"/>
  </w:num>
  <w:num w:numId="9">
    <w:abstractNumId w:val="19"/>
  </w:num>
  <w:num w:numId="10">
    <w:abstractNumId w:val="3"/>
  </w:num>
  <w:num w:numId="11">
    <w:abstractNumId w:val="5"/>
  </w:num>
  <w:num w:numId="12">
    <w:abstractNumId w:val="36"/>
  </w:num>
  <w:num w:numId="13">
    <w:abstractNumId w:val="28"/>
  </w:num>
  <w:num w:numId="14">
    <w:abstractNumId w:val="16"/>
  </w:num>
  <w:num w:numId="15">
    <w:abstractNumId w:val="31"/>
  </w:num>
  <w:num w:numId="16">
    <w:abstractNumId w:val="6"/>
  </w:num>
  <w:num w:numId="17">
    <w:abstractNumId w:val="8"/>
  </w:num>
  <w:num w:numId="18">
    <w:abstractNumId w:val="18"/>
  </w:num>
  <w:num w:numId="19">
    <w:abstractNumId w:val="26"/>
  </w:num>
  <w:num w:numId="20">
    <w:abstractNumId w:val="0"/>
  </w:num>
  <w:num w:numId="21">
    <w:abstractNumId w:val="35"/>
  </w:num>
  <w:num w:numId="22">
    <w:abstractNumId w:val="24"/>
  </w:num>
  <w:num w:numId="23">
    <w:abstractNumId w:val="23"/>
  </w:num>
  <w:num w:numId="24">
    <w:abstractNumId w:val="22"/>
  </w:num>
  <w:num w:numId="25">
    <w:abstractNumId w:val="37"/>
  </w:num>
  <w:num w:numId="26">
    <w:abstractNumId w:val="29"/>
  </w:num>
  <w:num w:numId="27">
    <w:abstractNumId w:val="21"/>
  </w:num>
  <w:num w:numId="28">
    <w:abstractNumId w:val="27"/>
  </w:num>
  <w:num w:numId="29">
    <w:abstractNumId w:val="12"/>
  </w:num>
  <w:num w:numId="30">
    <w:abstractNumId w:val="4"/>
  </w:num>
  <w:num w:numId="31">
    <w:abstractNumId w:val="46"/>
  </w:num>
  <w:num w:numId="32">
    <w:abstractNumId w:val="7"/>
  </w:num>
  <w:num w:numId="33">
    <w:abstractNumId w:val="34"/>
  </w:num>
  <w:num w:numId="34">
    <w:abstractNumId w:val="1"/>
  </w:num>
  <w:num w:numId="35">
    <w:abstractNumId w:val="10"/>
  </w:num>
  <w:num w:numId="36">
    <w:abstractNumId w:val="42"/>
  </w:num>
  <w:num w:numId="37">
    <w:abstractNumId w:val="11"/>
  </w:num>
  <w:num w:numId="38">
    <w:abstractNumId w:val="2"/>
  </w:num>
  <w:num w:numId="39">
    <w:abstractNumId w:val="30"/>
  </w:num>
  <w:num w:numId="40">
    <w:abstractNumId w:val="40"/>
  </w:num>
  <w:num w:numId="41">
    <w:abstractNumId w:val="13"/>
  </w:num>
  <w:num w:numId="42">
    <w:abstractNumId w:val="41"/>
  </w:num>
  <w:num w:numId="43">
    <w:abstractNumId w:val="33"/>
  </w:num>
  <w:num w:numId="44">
    <w:abstractNumId w:val="14"/>
  </w:num>
  <w:num w:numId="45">
    <w:abstractNumId w:val="25"/>
  </w:num>
  <w:num w:numId="46">
    <w:abstractNumId w:val="45"/>
  </w:num>
  <w:num w:numId="47">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bordersDoNotSurroundHeader/>
  <w:bordersDoNotSurroundFooter/>
  <w:proofState w:spelling="clean" w:grammar="clean"/>
  <w:stylePaneFormatFilter w:val="3F01"/>
  <w:defaultTabStop w:val="720"/>
  <w:characterSpacingControl w:val="doNotCompress"/>
  <w:hdrShapeDefaults>
    <o:shapedefaults v:ext="edit" spidmax="33794"/>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0BC"/>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088"/>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37977"/>
    <w:rsid w:val="00037D9A"/>
    <w:rsid w:val="00040F1B"/>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0DDE"/>
    <w:rsid w:val="00071769"/>
    <w:rsid w:val="00071825"/>
    <w:rsid w:val="00072005"/>
    <w:rsid w:val="00072098"/>
    <w:rsid w:val="000721C3"/>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28F"/>
    <w:rsid w:val="00080624"/>
    <w:rsid w:val="00080A48"/>
    <w:rsid w:val="0008101F"/>
    <w:rsid w:val="000814AA"/>
    <w:rsid w:val="00081AFC"/>
    <w:rsid w:val="00081AFD"/>
    <w:rsid w:val="00081BAC"/>
    <w:rsid w:val="00081BE5"/>
    <w:rsid w:val="00081FAB"/>
    <w:rsid w:val="00082161"/>
    <w:rsid w:val="00082A17"/>
    <w:rsid w:val="000833AA"/>
    <w:rsid w:val="0008373B"/>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80C"/>
    <w:rsid w:val="00091B5A"/>
    <w:rsid w:val="00091E0A"/>
    <w:rsid w:val="000920C3"/>
    <w:rsid w:val="000925E1"/>
    <w:rsid w:val="000927FC"/>
    <w:rsid w:val="00092BF6"/>
    <w:rsid w:val="00093726"/>
    <w:rsid w:val="00093802"/>
    <w:rsid w:val="000938C7"/>
    <w:rsid w:val="00093982"/>
    <w:rsid w:val="000942CA"/>
    <w:rsid w:val="000948A4"/>
    <w:rsid w:val="00094C25"/>
    <w:rsid w:val="00094CC3"/>
    <w:rsid w:val="00094DBA"/>
    <w:rsid w:val="00094EF5"/>
    <w:rsid w:val="0009519F"/>
    <w:rsid w:val="00095244"/>
    <w:rsid w:val="0009536B"/>
    <w:rsid w:val="0009536C"/>
    <w:rsid w:val="0009542E"/>
    <w:rsid w:val="000954A5"/>
    <w:rsid w:val="000955CD"/>
    <w:rsid w:val="00095833"/>
    <w:rsid w:val="00095914"/>
    <w:rsid w:val="00095FC9"/>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2E7C"/>
    <w:rsid w:val="000A390E"/>
    <w:rsid w:val="000A3A2D"/>
    <w:rsid w:val="000A3BE4"/>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366"/>
    <w:rsid w:val="000B24D0"/>
    <w:rsid w:val="000B2B8B"/>
    <w:rsid w:val="000B2E6D"/>
    <w:rsid w:val="000B2FA1"/>
    <w:rsid w:val="000B3142"/>
    <w:rsid w:val="000B3216"/>
    <w:rsid w:val="000B34CA"/>
    <w:rsid w:val="000B3674"/>
    <w:rsid w:val="000B38FF"/>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0BF5"/>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64"/>
    <w:rsid w:val="00113EB0"/>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C3F"/>
    <w:rsid w:val="00133DF4"/>
    <w:rsid w:val="00133F99"/>
    <w:rsid w:val="0013491F"/>
    <w:rsid w:val="00134B74"/>
    <w:rsid w:val="00134E89"/>
    <w:rsid w:val="001351BA"/>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9F"/>
    <w:rsid w:val="001813FD"/>
    <w:rsid w:val="00181528"/>
    <w:rsid w:val="00181650"/>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2B0"/>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BB"/>
    <w:rsid w:val="0022651F"/>
    <w:rsid w:val="00226845"/>
    <w:rsid w:val="00227856"/>
    <w:rsid w:val="00227C21"/>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85C"/>
    <w:rsid w:val="00237D00"/>
    <w:rsid w:val="0024036B"/>
    <w:rsid w:val="0024053F"/>
    <w:rsid w:val="00240746"/>
    <w:rsid w:val="0024075B"/>
    <w:rsid w:val="0024095B"/>
    <w:rsid w:val="00240CD3"/>
    <w:rsid w:val="00240D23"/>
    <w:rsid w:val="00240E4C"/>
    <w:rsid w:val="00241098"/>
    <w:rsid w:val="00241553"/>
    <w:rsid w:val="002415C3"/>
    <w:rsid w:val="00241637"/>
    <w:rsid w:val="00241C1D"/>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84F"/>
    <w:rsid w:val="0027497C"/>
    <w:rsid w:val="00274BDB"/>
    <w:rsid w:val="00274F2A"/>
    <w:rsid w:val="00275303"/>
    <w:rsid w:val="00275384"/>
    <w:rsid w:val="00275CBB"/>
    <w:rsid w:val="00275F21"/>
    <w:rsid w:val="00275FE4"/>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8A7"/>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2C01"/>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9F"/>
    <w:rsid w:val="002D570C"/>
    <w:rsid w:val="002D5B5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8CA"/>
    <w:rsid w:val="002F4E76"/>
    <w:rsid w:val="002F4EB3"/>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161"/>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089"/>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839"/>
    <w:rsid w:val="00376CB2"/>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C06"/>
    <w:rsid w:val="00391991"/>
    <w:rsid w:val="00391BF9"/>
    <w:rsid w:val="00391E61"/>
    <w:rsid w:val="0039218F"/>
    <w:rsid w:val="0039251E"/>
    <w:rsid w:val="003925B9"/>
    <w:rsid w:val="00392E90"/>
    <w:rsid w:val="00392FAC"/>
    <w:rsid w:val="00393948"/>
    <w:rsid w:val="00394014"/>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527"/>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0F2"/>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4AC8"/>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205"/>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493"/>
    <w:rsid w:val="005206B8"/>
    <w:rsid w:val="00520A0B"/>
    <w:rsid w:val="00520AE8"/>
    <w:rsid w:val="00520DB5"/>
    <w:rsid w:val="005211A2"/>
    <w:rsid w:val="00521245"/>
    <w:rsid w:val="005212B1"/>
    <w:rsid w:val="00521CCE"/>
    <w:rsid w:val="00521F3E"/>
    <w:rsid w:val="00522ADA"/>
    <w:rsid w:val="00522F3E"/>
    <w:rsid w:val="005238B5"/>
    <w:rsid w:val="00524654"/>
    <w:rsid w:val="005252FB"/>
    <w:rsid w:val="0052594B"/>
    <w:rsid w:val="00525B9E"/>
    <w:rsid w:val="005260BB"/>
    <w:rsid w:val="005266B4"/>
    <w:rsid w:val="005266B6"/>
    <w:rsid w:val="00526728"/>
    <w:rsid w:val="00526769"/>
    <w:rsid w:val="00526EB6"/>
    <w:rsid w:val="00527119"/>
    <w:rsid w:val="005278A0"/>
    <w:rsid w:val="0052792F"/>
    <w:rsid w:val="005279DB"/>
    <w:rsid w:val="00527ABA"/>
    <w:rsid w:val="00527DB9"/>
    <w:rsid w:val="0053134B"/>
    <w:rsid w:val="00531411"/>
    <w:rsid w:val="00531B00"/>
    <w:rsid w:val="00532543"/>
    <w:rsid w:val="005326D5"/>
    <w:rsid w:val="00532BDF"/>
    <w:rsid w:val="005333AD"/>
    <w:rsid w:val="005334E1"/>
    <w:rsid w:val="00534B45"/>
    <w:rsid w:val="00534E78"/>
    <w:rsid w:val="00534F9B"/>
    <w:rsid w:val="005352A3"/>
    <w:rsid w:val="005355A3"/>
    <w:rsid w:val="0053586E"/>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636"/>
    <w:rsid w:val="00544A65"/>
    <w:rsid w:val="00545090"/>
    <w:rsid w:val="00545285"/>
    <w:rsid w:val="00545421"/>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57F8E"/>
    <w:rsid w:val="00560882"/>
    <w:rsid w:val="00560A46"/>
    <w:rsid w:val="00560CC7"/>
    <w:rsid w:val="005613E2"/>
    <w:rsid w:val="00561A26"/>
    <w:rsid w:val="00561BA6"/>
    <w:rsid w:val="0056246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216"/>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1DD"/>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592"/>
    <w:rsid w:val="00586F0F"/>
    <w:rsid w:val="005871BC"/>
    <w:rsid w:val="00587250"/>
    <w:rsid w:val="00587262"/>
    <w:rsid w:val="00587438"/>
    <w:rsid w:val="005874B0"/>
    <w:rsid w:val="005874E5"/>
    <w:rsid w:val="00587B8E"/>
    <w:rsid w:val="00587DD1"/>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496"/>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3CF"/>
    <w:rsid w:val="005E58A2"/>
    <w:rsid w:val="005E5A52"/>
    <w:rsid w:val="005E5D72"/>
    <w:rsid w:val="005E5DBF"/>
    <w:rsid w:val="005E6424"/>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0C81"/>
    <w:rsid w:val="00611247"/>
    <w:rsid w:val="006117E9"/>
    <w:rsid w:val="00611BC8"/>
    <w:rsid w:val="00611DFA"/>
    <w:rsid w:val="00612A18"/>
    <w:rsid w:val="006132E5"/>
    <w:rsid w:val="0061356F"/>
    <w:rsid w:val="006135EB"/>
    <w:rsid w:val="006137C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B3"/>
    <w:rsid w:val="006500CD"/>
    <w:rsid w:val="006500CF"/>
    <w:rsid w:val="006507F9"/>
    <w:rsid w:val="00651528"/>
    <w:rsid w:val="006516C6"/>
    <w:rsid w:val="006516E1"/>
    <w:rsid w:val="0065194E"/>
    <w:rsid w:val="00651B6C"/>
    <w:rsid w:val="006528F5"/>
    <w:rsid w:val="00652CAA"/>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527"/>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7CA"/>
    <w:rsid w:val="006A0D35"/>
    <w:rsid w:val="006A105C"/>
    <w:rsid w:val="006A11DE"/>
    <w:rsid w:val="006A188A"/>
    <w:rsid w:val="006A19C1"/>
    <w:rsid w:val="006A1A6B"/>
    <w:rsid w:val="006A1CEE"/>
    <w:rsid w:val="006A1F11"/>
    <w:rsid w:val="006A1FB6"/>
    <w:rsid w:val="006A238F"/>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2F4"/>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6FA2"/>
    <w:rsid w:val="006B72AB"/>
    <w:rsid w:val="006B7374"/>
    <w:rsid w:val="006B79D1"/>
    <w:rsid w:val="006B7CC5"/>
    <w:rsid w:val="006C0024"/>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4F1"/>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87B"/>
    <w:rsid w:val="006F79D2"/>
    <w:rsid w:val="006F7DC4"/>
    <w:rsid w:val="006F7E9B"/>
    <w:rsid w:val="006F7EBD"/>
    <w:rsid w:val="00701E04"/>
    <w:rsid w:val="00702156"/>
    <w:rsid w:val="0070298D"/>
    <w:rsid w:val="00702BE8"/>
    <w:rsid w:val="00702E0B"/>
    <w:rsid w:val="00702F61"/>
    <w:rsid w:val="00703033"/>
    <w:rsid w:val="00703120"/>
    <w:rsid w:val="007034D7"/>
    <w:rsid w:val="007039E0"/>
    <w:rsid w:val="00703C27"/>
    <w:rsid w:val="00703E1F"/>
    <w:rsid w:val="00703FC7"/>
    <w:rsid w:val="007042E7"/>
    <w:rsid w:val="0070479B"/>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76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E7B"/>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ABE"/>
    <w:rsid w:val="00737F60"/>
    <w:rsid w:val="00740671"/>
    <w:rsid w:val="00740CE3"/>
    <w:rsid w:val="00741474"/>
    <w:rsid w:val="007418BF"/>
    <w:rsid w:val="0074195D"/>
    <w:rsid w:val="007419F7"/>
    <w:rsid w:val="00742682"/>
    <w:rsid w:val="00742E3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74"/>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B91"/>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1B"/>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25C"/>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3E7"/>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7223"/>
    <w:rsid w:val="007E7435"/>
    <w:rsid w:val="007E7C64"/>
    <w:rsid w:val="007F0115"/>
    <w:rsid w:val="007F0665"/>
    <w:rsid w:val="007F06E3"/>
    <w:rsid w:val="007F155A"/>
    <w:rsid w:val="007F1569"/>
    <w:rsid w:val="007F168A"/>
    <w:rsid w:val="007F17B0"/>
    <w:rsid w:val="007F17F9"/>
    <w:rsid w:val="007F1857"/>
    <w:rsid w:val="007F1F3E"/>
    <w:rsid w:val="007F26CB"/>
    <w:rsid w:val="007F2943"/>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7BB"/>
    <w:rsid w:val="00816878"/>
    <w:rsid w:val="0081694C"/>
    <w:rsid w:val="00816B0F"/>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B1A"/>
    <w:rsid w:val="00824E10"/>
    <w:rsid w:val="008256E8"/>
    <w:rsid w:val="00825CA5"/>
    <w:rsid w:val="008265E3"/>
    <w:rsid w:val="00826A62"/>
    <w:rsid w:val="00827572"/>
    <w:rsid w:val="00827716"/>
    <w:rsid w:val="00830920"/>
    <w:rsid w:val="00830B1E"/>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CF0"/>
    <w:rsid w:val="00834D11"/>
    <w:rsid w:val="00834F55"/>
    <w:rsid w:val="008355EA"/>
    <w:rsid w:val="008358DD"/>
    <w:rsid w:val="00835A96"/>
    <w:rsid w:val="00835C2F"/>
    <w:rsid w:val="00835CFD"/>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5D"/>
    <w:rsid w:val="0086167B"/>
    <w:rsid w:val="008618D7"/>
    <w:rsid w:val="008619FD"/>
    <w:rsid w:val="00861BD5"/>
    <w:rsid w:val="008621BE"/>
    <w:rsid w:val="00862535"/>
    <w:rsid w:val="00862875"/>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CF4"/>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6E"/>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44C"/>
    <w:rsid w:val="00906704"/>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95D"/>
    <w:rsid w:val="00922C9D"/>
    <w:rsid w:val="0092362D"/>
    <w:rsid w:val="00923A27"/>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1BDD"/>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033"/>
    <w:rsid w:val="009642AC"/>
    <w:rsid w:val="0096460B"/>
    <w:rsid w:val="00964767"/>
    <w:rsid w:val="00964A06"/>
    <w:rsid w:val="00964BF3"/>
    <w:rsid w:val="00965484"/>
    <w:rsid w:val="009660CC"/>
    <w:rsid w:val="00966464"/>
    <w:rsid w:val="0096679A"/>
    <w:rsid w:val="0096690E"/>
    <w:rsid w:val="00966A39"/>
    <w:rsid w:val="00966A7E"/>
    <w:rsid w:val="00966DDA"/>
    <w:rsid w:val="00966F15"/>
    <w:rsid w:val="00967539"/>
    <w:rsid w:val="009678DA"/>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C6B"/>
    <w:rsid w:val="00981F10"/>
    <w:rsid w:val="00981FCA"/>
    <w:rsid w:val="00981FED"/>
    <w:rsid w:val="009820EF"/>
    <w:rsid w:val="0098226E"/>
    <w:rsid w:val="0098271F"/>
    <w:rsid w:val="00982ED2"/>
    <w:rsid w:val="009833AB"/>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0BFA"/>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8A"/>
    <w:rsid w:val="009B6B9B"/>
    <w:rsid w:val="009B6C10"/>
    <w:rsid w:val="009B6C12"/>
    <w:rsid w:val="009B7804"/>
    <w:rsid w:val="009B7ACA"/>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E45"/>
    <w:rsid w:val="009C7528"/>
    <w:rsid w:val="009C7B4B"/>
    <w:rsid w:val="009C7BF1"/>
    <w:rsid w:val="009C7DF3"/>
    <w:rsid w:val="009D023C"/>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B2D"/>
    <w:rsid w:val="009E0F1B"/>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72"/>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15C"/>
    <w:rsid w:val="00A403F4"/>
    <w:rsid w:val="00A4079C"/>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0B1"/>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ADE"/>
    <w:rsid w:val="00A63C6F"/>
    <w:rsid w:val="00A63E17"/>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736"/>
    <w:rsid w:val="00AA5C13"/>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64"/>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04"/>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8E5"/>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538"/>
    <w:rsid w:val="00AF4897"/>
    <w:rsid w:val="00AF4A9C"/>
    <w:rsid w:val="00AF4F2A"/>
    <w:rsid w:val="00AF5395"/>
    <w:rsid w:val="00AF561F"/>
    <w:rsid w:val="00AF61DC"/>
    <w:rsid w:val="00AF6664"/>
    <w:rsid w:val="00AF66B2"/>
    <w:rsid w:val="00AF66E5"/>
    <w:rsid w:val="00AF7227"/>
    <w:rsid w:val="00AF723D"/>
    <w:rsid w:val="00AF72E0"/>
    <w:rsid w:val="00AF764A"/>
    <w:rsid w:val="00AF7658"/>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1DA"/>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AB0"/>
    <w:rsid w:val="00B261E8"/>
    <w:rsid w:val="00B26606"/>
    <w:rsid w:val="00B26B4A"/>
    <w:rsid w:val="00B26BF9"/>
    <w:rsid w:val="00B26FB6"/>
    <w:rsid w:val="00B27083"/>
    <w:rsid w:val="00B27701"/>
    <w:rsid w:val="00B277CE"/>
    <w:rsid w:val="00B27A94"/>
    <w:rsid w:val="00B27E13"/>
    <w:rsid w:val="00B27E73"/>
    <w:rsid w:val="00B300D8"/>
    <w:rsid w:val="00B303B8"/>
    <w:rsid w:val="00B30A09"/>
    <w:rsid w:val="00B30A30"/>
    <w:rsid w:val="00B30B15"/>
    <w:rsid w:val="00B30C9B"/>
    <w:rsid w:val="00B31275"/>
    <w:rsid w:val="00B3128C"/>
    <w:rsid w:val="00B31544"/>
    <w:rsid w:val="00B31DDC"/>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723"/>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B2"/>
    <w:rsid w:val="00B96B96"/>
    <w:rsid w:val="00B974A0"/>
    <w:rsid w:val="00B97A50"/>
    <w:rsid w:val="00BA036B"/>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0D0"/>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667"/>
    <w:rsid w:val="00BE78E1"/>
    <w:rsid w:val="00BE7F8D"/>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ADB"/>
    <w:rsid w:val="00BF4D99"/>
    <w:rsid w:val="00BF4DDD"/>
    <w:rsid w:val="00BF4EDF"/>
    <w:rsid w:val="00BF51EB"/>
    <w:rsid w:val="00BF5365"/>
    <w:rsid w:val="00BF5951"/>
    <w:rsid w:val="00BF5A06"/>
    <w:rsid w:val="00BF62B5"/>
    <w:rsid w:val="00BF6565"/>
    <w:rsid w:val="00BF66F0"/>
    <w:rsid w:val="00BF6B58"/>
    <w:rsid w:val="00BF6B6D"/>
    <w:rsid w:val="00BF6C9C"/>
    <w:rsid w:val="00BF6D13"/>
    <w:rsid w:val="00BF6F3A"/>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0D5E"/>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4CC"/>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49E"/>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8B"/>
    <w:rsid w:val="00C51ABA"/>
    <w:rsid w:val="00C52186"/>
    <w:rsid w:val="00C524D0"/>
    <w:rsid w:val="00C52C2A"/>
    <w:rsid w:val="00C52FEF"/>
    <w:rsid w:val="00C532C7"/>
    <w:rsid w:val="00C536F7"/>
    <w:rsid w:val="00C5375A"/>
    <w:rsid w:val="00C537F3"/>
    <w:rsid w:val="00C53B58"/>
    <w:rsid w:val="00C53B88"/>
    <w:rsid w:val="00C53E47"/>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3AA"/>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3EC"/>
    <w:rsid w:val="00C8168D"/>
    <w:rsid w:val="00C8173A"/>
    <w:rsid w:val="00C81869"/>
    <w:rsid w:val="00C81C86"/>
    <w:rsid w:val="00C81E02"/>
    <w:rsid w:val="00C82150"/>
    <w:rsid w:val="00C82322"/>
    <w:rsid w:val="00C8237D"/>
    <w:rsid w:val="00C82E2A"/>
    <w:rsid w:val="00C82FDB"/>
    <w:rsid w:val="00C833D7"/>
    <w:rsid w:val="00C83BBE"/>
    <w:rsid w:val="00C8402B"/>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8B9"/>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A07"/>
    <w:rsid w:val="00CA5C49"/>
    <w:rsid w:val="00CA5E6B"/>
    <w:rsid w:val="00CA6648"/>
    <w:rsid w:val="00CA6A2D"/>
    <w:rsid w:val="00CA7BC8"/>
    <w:rsid w:val="00CA7C11"/>
    <w:rsid w:val="00CA7C66"/>
    <w:rsid w:val="00CB009F"/>
    <w:rsid w:val="00CB0267"/>
    <w:rsid w:val="00CB026E"/>
    <w:rsid w:val="00CB0302"/>
    <w:rsid w:val="00CB0654"/>
    <w:rsid w:val="00CB07BB"/>
    <w:rsid w:val="00CB0855"/>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2"/>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FA7"/>
    <w:rsid w:val="00D27288"/>
    <w:rsid w:val="00D2751C"/>
    <w:rsid w:val="00D27697"/>
    <w:rsid w:val="00D2774E"/>
    <w:rsid w:val="00D277D7"/>
    <w:rsid w:val="00D2782F"/>
    <w:rsid w:val="00D2787C"/>
    <w:rsid w:val="00D27AFA"/>
    <w:rsid w:val="00D30185"/>
    <w:rsid w:val="00D301B6"/>
    <w:rsid w:val="00D303DD"/>
    <w:rsid w:val="00D3056E"/>
    <w:rsid w:val="00D308F7"/>
    <w:rsid w:val="00D31195"/>
    <w:rsid w:val="00D31238"/>
    <w:rsid w:val="00D31250"/>
    <w:rsid w:val="00D31326"/>
    <w:rsid w:val="00D319A1"/>
    <w:rsid w:val="00D31B6E"/>
    <w:rsid w:val="00D31CF6"/>
    <w:rsid w:val="00D31E2B"/>
    <w:rsid w:val="00D33259"/>
    <w:rsid w:val="00D33266"/>
    <w:rsid w:val="00D335C8"/>
    <w:rsid w:val="00D336F3"/>
    <w:rsid w:val="00D337EE"/>
    <w:rsid w:val="00D33C48"/>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64"/>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C8"/>
    <w:rsid w:val="00D42F71"/>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6C86"/>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23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4F5"/>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306"/>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4D3B"/>
    <w:rsid w:val="00DA4F8D"/>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3863"/>
    <w:rsid w:val="00DC3B72"/>
    <w:rsid w:val="00DC416F"/>
    <w:rsid w:val="00DC45EB"/>
    <w:rsid w:val="00DC4960"/>
    <w:rsid w:val="00DC4AA5"/>
    <w:rsid w:val="00DC4E2C"/>
    <w:rsid w:val="00DC5D62"/>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51A"/>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6E8"/>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89D"/>
    <w:rsid w:val="00E62902"/>
    <w:rsid w:val="00E62C3E"/>
    <w:rsid w:val="00E62CA9"/>
    <w:rsid w:val="00E62EF4"/>
    <w:rsid w:val="00E63814"/>
    <w:rsid w:val="00E6381A"/>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179"/>
    <w:rsid w:val="00EB04B7"/>
    <w:rsid w:val="00EB0ACE"/>
    <w:rsid w:val="00EB0CA7"/>
    <w:rsid w:val="00EB0CCF"/>
    <w:rsid w:val="00EB0D35"/>
    <w:rsid w:val="00EB116F"/>
    <w:rsid w:val="00EB121C"/>
    <w:rsid w:val="00EB2066"/>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6B9"/>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2E68"/>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586"/>
    <w:rsid w:val="00F0271D"/>
    <w:rsid w:val="00F02AF9"/>
    <w:rsid w:val="00F02DA3"/>
    <w:rsid w:val="00F032A1"/>
    <w:rsid w:val="00F03358"/>
    <w:rsid w:val="00F033A3"/>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76F"/>
    <w:rsid w:val="00F21AF3"/>
    <w:rsid w:val="00F21F66"/>
    <w:rsid w:val="00F222B4"/>
    <w:rsid w:val="00F2296E"/>
    <w:rsid w:val="00F22D1D"/>
    <w:rsid w:val="00F22E7D"/>
    <w:rsid w:val="00F237FC"/>
    <w:rsid w:val="00F2403B"/>
    <w:rsid w:val="00F24782"/>
    <w:rsid w:val="00F24897"/>
    <w:rsid w:val="00F24DBF"/>
    <w:rsid w:val="00F24E2B"/>
    <w:rsid w:val="00F24F41"/>
    <w:rsid w:val="00F24FA0"/>
    <w:rsid w:val="00F25358"/>
    <w:rsid w:val="00F254F8"/>
    <w:rsid w:val="00F25862"/>
    <w:rsid w:val="00F2586D"/>
    <w:rsid w:val="00F258EC"/>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72"/>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E5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241E"/>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84B"/>
    <w:rsid w:val="00F93DFD"/>
    <w:rsid w:val="00F93FC2"/>
    <w:rsid w:val="00F94441"/>
    <w:rsid w:val="00F94BD0"/>
    <w:rsid w:val="00F94F21"/>
    <w:rsid w:val="00F9533C"/>
    <w:rsid w:val="00F9569D"/>
    <w:rsid w:val="00F95808"/>
    <w:rsid w:val="00F9592F"/>
    <w:rsid w:val="00F95C2A"/>
    <w:rsid w:val="00F95D96"/>
    <w:rsid w:val="00F95F50"/>
    <w:rsid w:val="00F962DC"/>
    <w:rsid w:val="00F963E0"/>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2E0"/>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3FA1"/>
    <w:rsid w:val="00FD423A"/>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26"/>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57F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eastAsia="MS Mincho"/>
      <w:szCs w:val="24"/>
      <w:lang w:val="en-GB" w:eastAsia="en-GB"/>
    </w:rPr>
  </w:style>
  <w:style w:type="character" w:styleId="PageNumber">
    <w:name w:val="page number"/>
    <w:basedOn w:val="DefaultParagraphFont"/>
    <w:rsid w:val="002516FC"/>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eastAsia="MS Mincho"/>
      <w:i/>
      <w:sz w:val="16"/>
      <w:szCs w:val="24"/>
      <w:lang w:val="en-GB" w:eastAsia="en-GB"/>
    </w:rPr>
  </w:style>
  <w:style w:type="paragraph" w:styleId="BodyText2">
    <w:name w:val="Body Text 2"/>
    <w:basedOn w:val="Normal"/>
    <w:rsid w:val="00D55103"/>
    <w:pPr>
      <w:spacing w:after="120" w:line="480" w:lineRule="auto"/>
    </w:pPr>
  </w:style>
  <w:style w:type="paragraph" w:customStyle="1" w:styleId="B2">
    <w:name w:val="B2"/>
    <w:basedOn w:val="List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lang w:val="en-GB" w:eastAsia="ja-JP"/>
    </w:rPr>
  </w:style>
  <w:style w:type="character" w:customStyle="1" w:styleId="Doc-titleChar">
    <w:name w:val="Doc-title Char"/>
    <w:basedOn w:val="DefaultParagraphFont"/>
    <w:link w:val="Doc-title"/>
    <w:rsid w:val="007B1D15"/>
    <w:rPr>
      <w:rFonts w:eastAsia="MS Mincho"/>
      <w:szCs w:val="24"/>
      <w:lang w:val="en-GB" w:eastAsia="en-GB"/>
    </w:rPr>
  </w:style>
  <w:style w:type="character" w:customStyle="1" w:styleId="B1Char">
    <w:name w:val="B1 Char"/>
    <w:basedOn w:val="DefaultParagraphFont"/>
    <w:rsid w:val="001F1E61"/>
    <w:rPr>
      <w:lang w:val="en-GB" w:eastAsia="ja-JP"/>
    </w:rPr>
  </w:style>
  <w:style w:type="character" w:customStyle="1" w:styleId="B2Char">
    <w:name w:val="B2 Char"/>
    <w:basedOn w:val="DefaultParagraphFont"/>
    <w:link w:val="B2"/>
    <w:rsid w:val="001F1E61"/>
    <w:rPr>
      <w:rFonts w:eastAsia="MS Mincho"/>
      <w:lang w:val="en-GB" w:eastAsia="en-US"/>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lang w:val="en-GB" w:eastAsia="ja-JP"/>
    </w:rPr>
  </w:style>
  <w:style w:type="character" w:styleId="Hyperlink">
    <w:name w:val="Hyperlink"/>
    <w:basedOn w:val="DefaultParagraphFont"/>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lang w:val="en-GB" w:eastAsia="ja-JP"/>
    </w:rPr>
  </w:style>
  <w:style w:type="paragraph" w:styleId="List3">
    <w:name w:val="List 3"/>
    <w:basedOn w:val="Normal"/>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Normal"/>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basedOn w:val="DefaultParagraphFont"/>
    <w:link w:val="NormalIndent"/>
    <w:rsid w:val="00E76CE2"/>
    <w:rPr>
      <w:sz w:val="21"/>
      <w:szCs w:val="21"/>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basedOn w:val="Normal"/>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DefaultParagraphFont"/>
    <w:rsid w:val="00B704CE"/>
    <w:rPr>
      <w:rFonts w:eastAsia="MS Mincho"/>
      <w:szCs w:val="24"/>
      <w:lang w:eastAsia="en-US"/>
    </w:rPr>
  </w:style>
  <w:style w:type="paragraph" w:customStyle="1" w:styleId="ListParagraph1">
    <w:name w:val="List Paragraph1"/>
    <w:basedOn w:val="Normal"/>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Normal"/>
    <w:next w:val="Normal"/>
    <w:qFormat/>
    <w:rsid w:val="00B06606"/>
    <w:pPr>
      <w:keepNext/>
      <w:spacing w:before="100" w:beforeAutospacing="1"/>
      <w:ind w:left="601" w:hanging="601"/>
    </w:pPr>
    <w:rPr>
      <w:rFonts w:eastAsia="Batang"/>
      <w:b/>
      <w:i/>
      <w:lang w:eastAsia="ko-KR"/>
    </w:rPr>
  </w:style>
  <w:style w:type="paragraph" w:customStyle="1" w:styleId="Bulletedo1">
    <w:name w:val="Bulleted o 1"/>
    <w:basedOn w:val="Normal"/>
    <w:rsid w:val="00A62F80"/>
    <w:pPr>
      <w:numPr>
        <w:numId w:val="4"/>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Heading1"/>
    <w:rsid w:val="00BC40C1"/>
    <w:pPr>
      <w:numPr>
        <w:numId w:val="5"/>
      </w:numPr>
      <w:spacing w:before="240" w:after="60"/>
    </w:pPr>
    <w:rPr>
      <w:rFonts w:eastAsia="Batang"/>
      <w:lang w:val="en-GB" w:eastAsia="en-US"/>
    </w:rPr>
  </w:style>
  <w:style w:type="character" w:customStyle="1" w:styleId="CommentTextChar">
    <w:name w:val="Comment Text Char"/>
    <w:basedOn w:val="DefaultParagraphFont"/>
    <w:link w:val="CommentText"/>
    <w:rsid w:val="000F5989"/>
    <w:rPr>
      <w:rFonts w:eastAsia="Times New Roman"/>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6636"/>
    <w:rPr>
      <w:rFonts w:ascii="Arial" w:eastAsia="MS Mincho" w:hAnsi="Arial"/>
      <w:b/>
      <w:bCs/>
      <w:sz w:val="26"/>
      <w:szCs w:val="26"/>
      <w:lang w:eastAsia="en-US"/>
    </w:rPr>
  </w:style>
  <w:style w:type="paragraph" w:styleId="TOC8">
    <w:name w:val="toc 8"/>
    <w:basedOn w:val="TOC1"/>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814577"/>
  </w:style>
  <w:style w:type="paragraph" w:customStyle="1" w:styleId="TdocHeader2">
    <w:name w:val="Tdoc_Header_2"/>
    <w:basedOn w:val="Normal"/>
    <w:rsid w:val="0090644C"/>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TAL">
    <w:name w:val="TAL"/>
    <w:basedOn w:val="Normal"/>
    <w:link w:val="TALChar"/>
    <w:rsid w:val="002F48CA"/>
    <w:pPr>
      <w:keepNext/>
      <w:keepLines/>
    </w:pPr>
    <w:rPr>
      <w:rFonts w:ascii="Arial" w:hAnsi="Arial"/>
      <w:sz w:val="18"/>
      <w:szCs w:val="20"/>
    </w:rPr>
  </w:style>
  <w:style w:type="character" w:customStyle="1" w:styleId="TALChar">
    <w:name w:val="TAL Char"/>
    <w:link w:val="TAL"/>
    <w:rsid w:val="002F48CA"/>
    <w:rPr>
      <w:rFonts w:ascii="Arial" w:eastAsia="Times New Roman" w:hAnsi="Arial"/>
      <w:sz w:val="18"/>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Temp\R1-17033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9E9EC-F3AB-433A-B088-F28135A8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17087</CharactersWithSpaces>
  <SharedDoc>false</SharedDoc>
  <HLinks>
    <vt:vector size="6" baseType="variant">
      <vt:variant>
        <vt:i4>3539055</vt:i4>
      </vt:variant>
      <vt:variant>
        <vt:i4>0</vt:i4>
      </vt:variant>
      <vt:variant>
        <vt:i4>0</vt:i4>
      </vt:variant>
      <vt:variant>
        <vt:i4>5</vt:i4>
      </vt:variant>
      <vt:variant>
        <vt:lpwstr>D:\AppData\Local\Temp\R1-1703302.zip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7</cp:revision>
  <cp:lastPrinted>2007-08-30T15:45:00Z</cp:lastPrinted>
  <dcterms:created xsi:type="dcterms:W3CDTF">2017-06-16T00:37:00Z</dcterms:created>
  <dcterms:modified xsi:type="dcterms:W3CDTF">2017-06-16T05:03:00Z</dcterms:modified>
</cp:coreProperties>
</file>